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3E7E" w:rsidRPr="00BC3E7E" w:rsidRDefault="00BC3E7E" w:rsidP="00BC3E7E">
      <w:pPr>
        <w:shd w:val="clear" w:color="auto" w:fill="FFFFFF"/>
        <w:spacing w:before="150" w:after="450" w:line="312" w:lineRule="atLeast"/>
        <w:outlineLvl w:val="2"/>
        <w:rPr>
          <w:rFonts w:ascii="Georgia" w:eastAsia="Times New Roman" w:hAnsi="Georgia" w:cs="Times New Roman"/>
          <w:color w:val="333333"/>
          <w:sz w:val="43"/>
          <w:szCs w:val="43"/>
          <w:lang w:val="vi-VN" w:eastAsia="vi-VN"/>
        </w:rPr>
      </w:pPr>
      <w:r w:rsidRPr="00BC3E7E">
        <w:rPr>
          <w:rFonts w:ascii="Georgia" w:eastAsia="Times New Roman" w:hAnsi="Georgia" w:cs="Times New Roman"/>
          <w:color w:val="333333"/>
          <w:sz w:val="43"/>
          <w:szCs w:val="43"/>
          <w:lang w:val="vi-VN" w:eastAsia="vi-VN"/>
        </w:rPr>
        <w:t>Quy</w:t>
      </w:r>
      <w:r w:rsidRPr="00BC3E7E">
        <w:rPr>
          <w:rFonts w:eastAsia="Times New Roman" w:cs="Times New Roman"/>
          <w:color w:val="333333"/>
          <w:sz w:val="43"/>
          <w:szCs w:val="43"/>
          <w:lang w:val="vi-VN" w:eastAsia="vi-VN"/>
        </w:rPr>
        <w:t>ế</w:t>
      </w:r>
      <w:r w:rsidRPr="00BC3E7E">
        <w:rPr>
          <w:rFonts w:ascii="Georgia" w:eastAsia="Times New Roman" w:hAnsi="Georgia" w:cs="Times New Roman"/>
          <w:color w:val="333333"/>
          <w:sz w:val="43"/>
          <w:szCs w:val="43"/>
          <w:lang w:val="vi-VN" w:eastAsia="vi-VN"/>
        </w:rPr>
        <w:t>t đ</w:t>
      </w:r>
      <w:r w:rsidRPr="00BC3E7E">
        <w:rPr>
          <w:rFonts w:eastAsia="Times New Roman" w:cs="Times New Roman"/>
          <w:color w:val="333333"/>
          <w:sz w:val="43"/>
          <w:szCs w:val="43"/>
          <w:lang w:val="vi-VN" w:eastAsia="vi-VN"/>
        </w:rPr>
        <w:t>ị</w:t>
      </w:r>
      <w:r w:rsidRPr="00BC3E7E">
        <w:rPr>
          <w:rFonts w:ascii="Georgia" w:eastAsia="Times New Roman" w:hAnsi="Georgia" w:cs="Times New Roman"/>
          <w:color w:val="333333"/>
          <w:sz w:val="43"/>
          <w:szCs w:val="43"/>
          <w:lang w:val="vi-VN" w:eastAsia="vi-VN"/>
        </w:rPr>
        <w:t>nh 46-QĐ/TW h</w:t>
      </w:r>
      <w:r w:rsidRPr="00BC3E7E">
        <w:rPr>
          <w:rFonts w:eastAsia="Times New Roman" w:cs="Times New Roman"/>
          <w:color w:val="333333"/>
          <w:sz w:val="43"/>
          <w:szCs w:val="43"/>
          <w:lang w:val="vi-VN" w:eastAsia="vi-VN"/>
        </w:rPr>
        <w:t>ướ</w:t>
      </w:r>
      <w:r w:rsidRPr="00BC3E7E">
        <w:rPr>
          <w:rFonts w:ascii="Georgia" w:eastAsia="Times New Roman" w:hAnsi="Georgia" w:cs="Times New Roman"/>
          <w:color w:val="333333"/>
          <w:sz w:val="43"/>
          <w:szCs w:val="43"/>
          <w:lang w:val="vi-VN" w:eastAsia="vi-VN"/>
        </w:rPr>
        <w:t>ng d</w:t>
      </w:r>
      <w:r w:rsidRPr="00BC3E7E">
        <w:rPr>
          <w:rFonts w:eastAsia="Times New Roman" w:cs="Times New Roman"/>
          <w:color w:val="333333"/>
          <w:sz w:val="43"/>
          <w:szCs w:val="43"/>
          <w:lang w:val="vi-VN" w:eastAsia="vi-VN"/>
        </w:rPr>
        <w:t>ẫ</w:t>
      </w:r>
      <w:r w:rsidRPr="00BC3E7E">
        <w:rPr>
          <w:rFonts w:ascii="Georgia" w:eastAsia="Times New Roman" w:hAnsi="Georgia" w:cs="Times New Roman"/>
          <w:color w:val="333333"/>
          <w:sz w:val="43"/>
          <w:szCs w:val="43"/>
          <w:lang w:val="vi-VN" w:eastAsia="vi-VN"/>
        </w:rPr>
        <w:t>n th</w:t>
      </w:r>
      <w:r w:rsidRPr="00BC3E7E">
        <w:rPr>
          <w:rFonts w:eastAsia="Times New Roman" w:cs="Times New Roman"/>
          <w:color w:val="333333"/>
          <w:sz w:val="43"/>
          <w:szCs w:val="43"/>
          <w:lang w:val="vi-VN" w:eastAsia="vi-VN"/>
        </w:rPr>
        <w:t>ự</w:t>
      </w:r>
      <w:r w:rsidRPr="00BC3E7E">
        <w:rPr>
          <w:rFonts w:ascii="Georgia" w:eastAsia="Times New Roman" w:hAnsi="Georgia" w:cs="Times New Roman"/>
          <w:color w:val="333333"/>
          <w:sz w:val="43"/>
          <w:szCs w:val="43"/>
          <w:lang w:val="vi-VN" w:eastAsia="vi-VN"/>
        </w:rPr>
        <w:t>c hi</w:t>
      </w:r>
      <w:r w:rsidRPr="00BC3E7E">
        <w:rPr>
          <w:rFonts w:eastAsia="Times New Roman" w:cs="Times New Roman"/>
          <w:color w:val="333333"/>
          <w:sz w:val="43"/>
          <w:szCs w:val="43"/>
          <w:lang w:val="vi-VN" w:eastAsia="vi-VN"/>
        </w:rPr>
        <w:t>ệ</w:t>
      </w:r>
      <w:r w:rsidRPr="00BC3E7E">
        <w:rPr>
          <w:rFonts w:ascii="Georgia" w:eastAsia="Times New Roman" w:hAnsi="Georgia" w:cs="Times New Roman"/>
          <w:color w:val="333333"/>
          <w:sz w:val="43"/>
          <w:szCs w:val="43"/>
          <w:lang w:val="vi-VN" w:eastAsia="vi-VN"/>
        </w:rPr>
        <w:t>n quy đ</w:t>
      </w:r>
      <w:r w:rsidRPr="00BC3E7E">
        <w:rPr>
          <w:rFonts w:eastAsia="Times New Roman" w:cs="Times New Roman"/>
          <w:color w:val="333333"/>
          <w:sz w:val="43"/>
          <w:szCs w:val="43"/>
          <w:lang w:val="vi-VN" w:eastAsia="vi-VN"/>
        </w:rPr>
        <w:t>ị</w:t>
      </w:r>
      <w:r w:rsidRPr="00BC3E7E">
        <w:rPr>
          <w:rFonts w:ascii="Georgia" w:eastAsia="Times New Roman" w:hAnsi="Georgia" w:cs="Times New Roman"/>
          <w:color w:val="333333"/>
          <w:sz w:val="43"/>
          <w:szCs w:val="43"/>
          <w:lang w:val="vi-VN" w:eastAsia="vi-VN"/>
        </w:rPr>
        <w:t>nh v</w:t>
      </w:r>
      <w:r w:rsidRPr="00BC3E7E">
        <w:rPr>
          <w:rFonts w:eastAsia="Times New Roman" w:cs="Times New Roman"/>
          <w:color w:val="333333"/>
          <w:sz w:val="43"/>
          <w:szCs w:val="43"/>
          <w:lang w:val="vi-VN" w:eastAsia="vi-VN"/>
        </w:rPr>
        <w:t>ề</w:t>
      </w:r>
      <w:r w:rsidRPr="00BC3E7E">
        <w:rPr>
          <w:rFonts w:ascii="Georgia" w:eastAsia="Times New Roman" w:hAnsi="Georgia" w:cs="Times New Roman"/>
          <w:color w:val="333333"/>
          <w:sz w:val="43"/>
          <w:szCs w:val="43"/>
          <w:lang w:val="vi-VN" w:eastAsia="vi-VN"/>
        </w:rPr>
        <w:t xml:space="preserve"> công tác ki</w:t>
      </w:r>
      <w:r w:rsidRPr="00BC3E7E">
        <w:rPr>
          <w:rFonts w:eastAsia="Times New Roman" w:cs="Times New Roman"/>
          <w:color w:val="333333"/>
          <w:sz w:val="43"/>
          <w:szCs w:val="43"/>
          <w:lang w:val="vi-VN" w:eastAsia="vi-VN"/>
        </w:rPr>
        <w:t>ể</w:t>
      </w:r>
      <w:r w:rsidRPr="00BC3E7E">
        <w:rPr>
          <w:rFonts w:ascii="Georgia" w:eastAsia="Times New Roman" w:hAnsi="Georgia" w:cs="Times New Roman"/>
          <w:color w:val="333333"/>
          <w:sz w:val="43"/>
          <w:szCs w:val="43"/>
          <w:lang w:val="vi-VN" w:eastAsia="vi-VN"/>
        </w:rPr>
        <w:t>m tra</w:t>
      </w:r>
    </w:p>
    <w:tbl>
      <w:tblPr>
        <w:tblW w:w="8748" w:type="dxa"/>
        <w:tblCellMar>
          <w:left w:w="0" w:type="dxa"/>
          <w:right w:w="0" w:type="dxa"/>
        </w:tblCellMar>
        <w:tblLook w:val="04A0" w:firstRow="1" w:lastRow="0" w:firstColumn="1" w:lastColumn="0" w:noHBand="0" w:noVBand="1"/>
      </w:tblPr>
      <w:tblGrid>
        <w:gridCol w:w="4260"/>
        <w:gridCol w:w="4488"/>
      </w:tblGrid>
      <w:tr w:rsidR="00BC3E7E" w:rsidRPr="00BC3E7E" w:rsidTr="00BC3E7E">
        <w:tc>
          <w:tcPr>
            <w:tcW w:w="4260" w:type="dxa"/>
            <w:shd w:val="clear" w:color="auto" w:fill="auto"/>
            <w:tcMar>
              <w:top w:w="0" w:type="dxa"/>
              <w:left w:w="108" w:type="dxa"/>
              <w:bottom w:w="0" w:type="dxa"/>
              <w:right w:w="108" w:type="dxa"/>
            </w:tcMar>
            <w:hideMark/>
          </w:tcPr>
          <w:p w:rsidR="00BC3E7E" w:rsidRPr="00BC3E7E" w:rsidRDefault="00BC3E7E" w:rsidP="00BC3E7E">
            <w:pPr>
              <w:spacing w:after="150" w:line="240" w:lineRule="auto"/>
              <w:rPr>
                <w:rFonts w:eastAsia="Times New Roman" w:cs="Times New Roman"/>
                <w:szCs w:val="24"/>
                <w:lang w:val="vi-VN" w:eastAsia="vi-VN"/>
              </w:rPr>
            </w:pPr>
            <w:r w:rsidRPr="00BC3E7E">
              <w:rPr>
                <w:rFonts w:eastAsia="Times New Roman" w:cs="Times New Roman"/>
                <w:b/>
                <w:bCs/>
                <w:szCs w:val="24"/>
                <w:lang w:val="vi-VN" w:eastAsia="vi-VN"/>
              </w:rPr>
              <w:t>BAN CHẤP HÀNH TRUNG ƯƠNG</w:t>
            </w:r>
            <w:r w:rsidRPr="00BC3E7E">
              <w:rPr>
                <w:rFonts w:eastAsia="Times New Roman" w:cs="Times New Roman"/>
                <w:b/>
                <w:bCs/>
                <w:szCs w:val="24"/>
                <w:lang w:val="vi-VN" w:eastAsia="vi-VN"/>
              </w:rPr>
              <w:br/>
              <w:t>-------</w:t>
            </w:r>
          </w:p>
        </w:tc>
        <w:tc>
          <w:tcPr>
            <w:tcW w:w="4488" w:type="dxa"/>
            <w:shd w:val="clear" w:color="auto" w:fill="auto"/>
            <w:tcMar>
              <w:top w:w="0" w:type="dxa"/>
              <w:left w:w="108" w:type="dxa"/>
              <w:bottom w:w="0" w:type="dxa"/>
              <w:right w:w="108" w:type="dxa"/>
            </w:tcMar>
            <w:hideMark/>
          </w:tcPr>
          <w:p w:rsidR="00BC3E7E" w:rsidRPr="00BC3E7E" w:rsidRDefault="00BC3E7E" w:rsidP="00BC3E7E">
            <w:pPr>
              <w:spacing w:after="150" w:line="240" w:lineRule="auto"/>
              <w:rPr>
                <w:rFonts w:eastAsia="Times New Roman" w:cs="Times New Roman"/>
                <w:szCs w:val="24"/>
                <w:lang w:val="vi-VN" w:eastAsia="vi-VN"/>
              </w:rPr>
            </w:pPr>
            <w:r w:rsidRPr="00BC3E7E">
              <w:rPr>
                <w:rFonts w:eastAsia="Times New Roman" w:cs="Times New Roman"/>
                <w:b/>
                <w:bCs/>
                <w:szCs w:val="24"/>
                <w:lang w:val="vi-VN" w:eastAsia="vi-VN"/>
              </w:rPr>
              <w:t>ĐẢNG CỘNG SẢN VIỆT NAM</w:t>
            </w:r>
            <w:r w:rsidRPr="00BC3E7E">
              <w:rPr>
                <w:rFonts w:eastAsia="Times New Roman" w:cs="Times New Roman"/>
                <w:b/>
                <w:bCs/>
                <w:szCs w:val="24"/>
                <w:lang w:val="vi-VN" w:eastAsia="vi-VN"/>
              </w:rPr>
              <w:br/>
              <w:t>---------</w:t>
            </w:r>
          </w:p>
        </w:tc>
      </w:tr>
      <w:tr w:rsidR="00BC3E7E" w:rsidRPr="00BC3E7E" w:rsidTr="00BC3E7E">
        <w:tc>
          <w:tcPr>
            <w:tcW w:w="4260" w:type="dxa"/>
            <w:shd w:val="clear" w:color="auto" w:fill="auto"/>
            <w:tcMar>
              <w:top w:w="0" w:type="dxa"/>
              <w:left w:w="108" w:type="dxa"/>
              <w:bottom w:w="0" w:type="dxa"/>
              <w:right w:w="108" w:type="dxa"/>
            </w:tcMar>
            <w:hideMark/>
          </w:tcPr>
          <w:p w:rsidR="00BC3E7E" w:rsidRPr="00BC3E7E" w:rsidRDefault="00BC3E7E" w:rsidP="00BC3E7E">
            <w:pPr>
              <w:spacing w:after="150" w:line="240" w:lineRule="auto"/>
              <w:rPr>
                <w:rFonts w:eastAsia="Times New Roman" w:cs="Times New Roman"/>
                <w:szCs w:val="24"/>
                <w:lang w:val="vi-VN" w:eastAsia="vi-VN"/>
              </w:rPr>
            </w:pPr>
            <w:r w:rsidRPr="00BC3E7E">
              <w:rPr>
                <w:rFonts w:eastAsia="Times New Roman" w:cs="Times New Roman"/>
                <w:szCs w:val="24"/>
                <w:lang w:val="vi-VN" w:eastAsia="vi-VN"/>
              </w:rPr>
              <w:t>Số: 46-QĐ/TW</w:t>
            </w:r>
          </w:p>
        </w:tc>
        <w:tc>
          <w:tcPr>
            <w:tcW w:w="4488" w:type="dxa"/>
            <w:shd w:val="clear" w:color="auto" w:fill="auto"/>
            <w:tcMar>
              <w:top w:w="0" w:type="dxa"/>
              <w:left w:w="108" w:type="dxa"/>
              <w:bottom w:w="0" w:type="dxa"/>
              <w:right w:w="108" w:type="dxa"/>
            </w:tcMar>
            <w:hideMark/>
          </w:tcPr>
          <w:p w:rsidR="00BC3E7E" w:rsidRPr="00BC3E7E" w:rsidRDefault="00BC3E7E" w:rsidP="00BC3E7E">
            <w:pPr>
              <w:spacing w:after="150" w:line="240" w:lineRule="auto"/>
              <w:rPr>
                <w:rFonts w:eastAsia="Times New Roman" w:cs="Times New Roman"/>
                <w:szCs w:val="24"/>
                <w:lang w:val="vi-VN" w:eastAsia="vi-VN"/>
              </w:rPr>
            </w:pPr>
            <w:r w:rsidRPr="00BC3E7E">
              <w:rPr>
                <w:rFonts w:eastAsia="Times New Roman" w:cs="Times New Roman"/>
                <w:i/>
                <w:iCs/>
                <w:szCs w:val="24"/>
                <w:lang w:val="vi-VN" w:eastAsia="vi-VN"/>
              </w:rPr>
              <w:t>Hà Nội, ngày 01tháng 11 năm 2011</w:t>
            </w:r>
          </w:p>
        </w:tc>
      </w:tr>
    </w:tbl>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HƯỚNG DẪN THỰC HIỆN CÁC QUY ĐỊNH VỀ CÔNG TÁC KIỂM TRA, GIÁM SÁT VÀ KỶ LUẬT CỦA ĐẢNG TRONG CHƯƠNG VII VÀ CHƯƠNG VIII ĐIỀU LỆ ĐẢNG KHOÁ XI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i/>
          <w:iCs/>
          <w:color w:val="000000"/>
          <w:sz w:val="26"/>
          <w:szCs w:val="26"/>
          <w:lang w:val="vi-VN" w:eastAsia="vi-VN"/>
        </w:rPr>
        <w:t>- Căn cứ Điều lệ Đảng và Nghị quyết Đại hội đại biểu toàn quốc lần thứ XI của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i/>
          <w:iCs/>
          <w:color w:val="000000"/>
          <w:sz w:val="26"/>
          <w:szCs w:val="26"/>
          <w:lang w:val="vi-VN" w:eastAsia="vi-VN"/>
        </w:rPr>
        <w:t>- Căn cứ Quy chế làm việc của Ban Chấp hành Trung ương, Bộ Chính trị và Ban Bí thư khóa XI. Quy chế làm việc của Ủy ban Kiểm tra Trung ương khóa XI;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i/>
          <w:iCs/>
          <w:color w:val="000000"/>
          <w:sz w:val="26"/>
          <w:szCs w:val="26"/>
          <w:lang w:val="vi-VN" w:eastAsia="vi-VN"/>
        </w:rPr>
        <w:t>- Xét tờ trình và Báo cáo của Bộ Chính trị tiếp thu, giải trình ý kiến thảo luận của Trung ương tại Hội nghị lần thứ ba Ban Chấp hành Trung ương Đảng (khóa XI),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BAN CHẤP HÀNH TRUNG ƯƠNG </w:t>
      </w:r>
      <w:r w:rsidRPr="00BC3E7E">
        <w:rPr>
          <w:rFonts w:ascii="Noticia Text" w:eastAsia="Times New Roman" w:hAnsi="Noticia Text" w:cs="Times New Roman"/>
          <w:b/>
          <w:bCs/>
          <w:color w:val="000000"/>
          <w:sz w:val="26"/>
          <w:szCs w:val="26"/>
          <w:lang w:val="vi-VN" w:eastAsia="vi-VN"/>
        </w:rPr>
        <w:br/>
        <w:t>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1.</w:t>
      </w:r>
      <w:r w:rsidRPr="00BC3E7E">
        <w:rPr>
          <w:rFonts w:ascii="Noticia Text" w:eastAsia="Times New Roman" w:hAnsi="Noticia Text" w:cs="Times New Roman"/>
          <w:color w:val="000000"/>
          <w:sz w:val="26"/>
          <w:szCs w:val="26"/>
          <w:lang w:val="vi-VN" w:eastAsia="vi-VN"/>
        </w:rPr>
        <w:t> Ban hành kèm theo Quyết định này “Hướng dẫn thực hiện các quy định về công tác kiểm tra, giám sát và kỷ luật của Đảng trong Chương VII và Chương VIII Điều lệ Đảng khóa XI”.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2.</w:t>
      </w:r>
      <w:r w:rsidRPr="00BC3E7E">
        <w:rPr>
          <w:rFonts w:ascii="Noticia Text" w:eastAsia="Times New Roman" w:hAnsi="Noticia Text" w:cs="Times New Roman"/>
          <w:color w:val="000000"/>
          <w:sz w:val="26"/>
          <w:szCs w:val="26"/>
          <w:lang w:val="vi-VN" w:eastAsia="vi-VN"/>
        </w:rPr>
        <w:t> Các cấp ủy, ủy ban kiểm tra các cấp, các tổ chức đảng và đảng viên có trách nhiệm thực hiện Hướng dẫn này: nếu thấy có vấn đề cần bổ sung, sửa đổi thì báo cáo Ban Chấp hành Trung ương (qua Ủy ban Kiểm tra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3.</w:t>
      </w:r>
      <w:r w:rsidRPr="00BC3E7E">
        <w:rPr>
          <w:rFonts w:ascii="Noticia Text" w:eastAsia="Times New Roman" w:hAnsi="Noticia Text" w:cs="Times New Roman"/>
          <w:color w:val="000000"/>
          <w:sz w:val="26"/>
          <w:szCs w:val="26"/>
          <w:lang w:val="vi-VN" w:eastAsia="vi-VN"/>
        </w:rPr>
        <w:t> Quyết định này có hiệu lực kể từ ngày ký. Hướng dẫn kèm theo Quyết định này thay thế Hướng dẫn ban hành kèm theo Quyết định số 25- QĐ/TW, ngày 24-11-2006 của Bộ Chính trị khóa X.</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w:t>
      </w:r>
    </w:p>
    <w:tbl>
      <w:tblPr>
        <w:tblW w:w="0" w:type="auto"/>
        <w:tblCellMar>
          <w:left w:w="0" w:type="dxa"/>
          <w:right w:w="0" w:type="dxa"/>
        </w:tblCellMar>
        <w:tblLook w:val="04A0" w:firstRow="1" w:lastRow="0" w:firstColumn="1" w:lastColumn="0" w:noHBand="0" w:noVBand="1"/>
      </w:tblPr>
      <w:tblGrid>
        <w:gridCol w:w="3732"/>
        <w:gridCol w:w="5555"/>
      </w:tblGrid>
      <w:tr w:rsidR="00BC3E7E" w:rsidRPr="00BC3E7E" w:rsidTr="00BC3E7E">
        <w:tc>
          <w:tcPr>
            <w:tcW w:w="3732" w:type="dxa"/>
            <w:shd w:val="clear" w:color="auto" w:fill="auto"/>
            <w:tcMar>
              <w:top w:w="0" w:type="dxa"/>
              <w:left w:w="108" w:type="dxa"/>
              <w:bottom w:w="0" w:type="dxa"/>
              <w:right w:w="108" w:type="dxa"/>
            </w:tcMar>
            <w:hideMark/>
          </w:tcPr>
          <w:p w:rsidR="00BC3E7E" w:rsidRPr="00BC3E7E" w:rsidRDefault="00BC3E7E" w:rsidP="00BC3E7E">
            <w:pPr>
              <w:spacing w:after="150" w:line="240" w:lineRule="auto"/>
              <w:rPr>
                <w:rFonts w:eastAsia="Times New Roman" w:cs="Times New Roman"/>
                <w:szCs w:val="24"/>
                <w:lang w:val="vi-VN" w:eastAsia="vi-VN"/>
              </w:rPr>
            </w:pPr>
            <w:r w:rsidRPr="00BC3E7E">
              <w:rPr>
                <w:rFonts w:eastAsia="Times New Roman" w:cs="Times New Roman"/>
                <w:szCs w:val="24"/>
                <w:lang w:val="vi-VN" w:eastAsia="vi-VN"/>
              </w:rPr>
              <w:t> </w:t>
            </w:r>
          </w:p>
        </w:tc>
        <w:tc>
          <w:tcPr>
            <w:tcW w:w="5555" w:type="dxa"/>
            <w:shd w:val="clear" w:color="auto" w:fill="auto"/>
            <w:tcMar>
              <w:top w:w="0" w:type="dxa"/>
              <w:left w:w="108" w:type="dxa"/>
              <w:bottom w:w="0" w:type="dxa"/>
              <w:right w:w="108" w:type="dxa"/>
            </w:tcMar>
            <w:hideMark/>
          </w:tcPr>
          <w:p w:rsidR="00BC3E7E" w:rsidRPr="00BC3E7E" w:rsidRDefault="00BC3E7E" w:rsidP="00DE5AA2">
            <w:pPr>
              <w:spacing w:after="150" w:line="240" w:lineRule="auto"/>
              <w:rPr>
                <w:rFonts w:eastAsia="Times New Roman" w:cs="Times New Roman"/>
                <w:szCs w:val="24"/>
                <w:lang w:val="vi-VN" w:eastAsia="vi-VN"/>
              </w:rPr>
            </w:pPr>
            <w:r w:rsidRPr="00BC3E7E">
              <w:rPr>
                <w:rFonts w:eastAsia="Times New Roman" w:cs="Times New Roman"/>
                <w:b/>
                <w:bCs/>
                <w:szCs w:val="24"/>
                <w:lang w:val="vi-VN" w:eastAsia="vi-VN"/>
              </w:rPr>
              <w:t>T/M BAN CHẤP HÀNH TRUNG ƯƠNG</w:t>
            </w:r>
            <w:r w:rsidRPr="00BC3E7E">
              <w:rPr>
                <w:rFonts w:eastAsia="Times New Roman" w:cs="Times New Roman"/>
                <w:b/>
                <w:bCs/>
                <w:szCs w:val="24"/>
                <w:lang w:val="vi-VN" w:eastAsia="vi-VN"/>
              </w:rPr>
              <w:br/>
              <w:t>TỔNG BÍ THƯ</w:t>
            </w:r>
            <w:r w:rsidRPr="00BC3E7E">
              <w:rPr>
                <w:rFonts w:eastAsia="Times New Roman" w:cs="Times New Roman"/>
                <w:b/>
                <w:bCs/>
                <w:szCs w:val="24"/>
                <w:lang w:val="vi-VN" w:eastAsia="vi-VN"/>
              </w:rPr>
              <w:br/>
              <w:t>Nguyễn Phú Trọng</w:t>
            </w:r>
          </w:p>
        </w:tc>
      </w:tr>
    </w:tbl>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w:t>
      </w:r>
    </w:p>
    <w:p w:rsidR="00DE5AA2" w:rsidRDefault="00DE5AA2" w:rsidP="00BC3E7E">
      <w:pPr>
        <w:shd w:val="clear" w:color="auto" w:fill="FFFFFF"/>
        <w:spacing w:after="150" w:line="240" w:lineRule="auto"/>
        <w:jc w:val="both"/>
        <w:rPr>
          <w:rFonts w:ascii="Noticia Text" w:eastAsia="Times New Roman" w:hAnsi="Noticia Text" w:cs="Times New Roman"/>
          <w:b/>
          <w:bCs/>
          <w:color w:val="000000"/>
          <w:sz w:val="26"/>
          <w:szCs w:val="26"/>
          <w:lang w:eastAsia="vi-VN"/>
        </w:rPr>
      </w:pP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bookmarkStart w:id="0" w:name="_GoBack"/>
      <w:bookmarkEnd w:id="0"/>
      <w:r w:rsidRPr="00BC3E7E">
        <w:rPr>
          <w:rFonts w:ascii="Noticia Text" w:eastAsia="Times New Roman" w:hAnsi="Noticia Text" w:cs="Times New Roman"/>
          <w:b/>
          <w:bCs/>
          <w:color w:val="000000"/>
          <w:sz w:val="26"/>
          <w:szCs w:val="26"/>
          <w:lang w:val="vi-VN" w:eastAsia="vi-VN"/>
        </w:rPr>
        <w:lastRenderedPageBreak/>
        <w:t>HƯỚNG DẪN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THỰC HIỆN CÁC QUY ĐỊNH VỀ CÔNG TÁC KIỂM TRA, GIÁM SÁT VÀ KỶ LUẬT CỦA ĐẢNG TRONG CHƯƠNG VII VÀ CHƯƠNG VIII ĐIỀU LỆ ĐẢNG KHÓA XI</w:t>
      </w:r>
      <w:r w:rsidRPr="00BC3E7E">
        <w:rPr>
          <w:rFonts w:ascii="Noticia Text" w:eastAsia="Times New Roman" w:hAnsi="Noticia Text" w:cs="Times New Roman"/>
          <w:color w:val="000000"/>
          <w:sz w:val="26"/>
          <w:szCs w:val="26"/>
          <w:lang w:val="vi-VN" w:eastAsia="vi-VN"/>
        </w:rPr>
        <w:br/>
      </w:r>
      <w:r w:rsidRPr="00BC3E7E">
        <w:rPr>
          <w:rFonts w:ascii="Noticia Text" w:eastAsia="Times New Roman" w:hAnsi="Noticia Text" w:cs="Times New Roman"/>
          <w:i/>
          <w:iCs/>
          <w:color w:val="000000"/>
          <w:sz w:val="26"/>
          <w:szCs w:val="26"/>
          <w:lang w:val="vi-VN" w:eastAsia="vi-VN"/>
        </w:rPr>
        <w:t>(Kèm theo quyết định số 46-QĐ/TW, ngày 01-11-20011 của Ban Chấp hành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Phần thứ nhất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CÔNG TÁC KIỂM TRA, GIÁM SÁT CỦA ĐẢNG VÀ ỦY BAN KIỂM TRA CÁC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30:</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 Kiểm tra, giám sát là những chức năng lãnh đạo của Đảng. Tổ chức đảng phải tiến hành công tác kiểm tra, giám sát. Tổ chức đảng và đảng viên chịu sự kiểm tra, giám sát của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 Kiểm tra, giám sát là những chức năng lãnh đạo của Đảng. Lãnh đạo mà không kiểm tra, giám sát thì coi như không có lãnh đạo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Kiểm tra của Đảng là một trong những chức năng lãnh đạo của Đảng, là việc các tổ chức đảng xem xét, đánh giá, kết luận về ưu điểm, khuyết điểm hoặc vi phạm của cấp ủy, tổ chức đảng cấp dưới và đảng viên trong việc chấp hành Cương lĩnh chính trị, Điều lệ Đảng, chủ trương, nghị quyết, chỉ thị của Đảng và pháp luật của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Tổ chức đảng và đảng viên phải thường xuyên tự kiểm tra. Tổ chức đảng cấp trên kiểm tra tổ chức đảng cấp dưới và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Giám sát của Đảng là việc các tổ chức đảng theo dõi, xem xét, đánh giá hoạt động nhằm kịp thời tác động để cấp ủy, tổ chức đảng cấp dưới và đảng viên được giám sát chấp hành nghiêm chỉnh Cương lĩnh chính trị, Điều lệ Đảng, chủ trương, nghị quyết, chỉ thị, quy định của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Tổ chức đảng cấp trên giám sát tổ chức đảng cấp dưới và đảng viên. Tổ chức đảng và đảng viên thực hiện nhiệm vụ giám sát theo sự phân công. Giám sát của Đảng có giám sát thường xuyên và giám sát theo chuyên đề; giám sát trực tiếp, giám sát gián tiếp.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1.1.1 – Chủ thể kiểm tra và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Chi bộ, đảng ủy bộ phận, đảng ủy cơ sở; cấp ủy, ban thường vụ cấp ủy từ cấp trên cơ sở trở lên; ủy ban kiểm tra; các ban đảng, văn phòng cấp ủy, cơ quan ủy ban kiểm tra (gọi chung là các cơ quan tham mưu, giúp việc của cấp ủy); ban cán sự đảng, đảng đoàn (chỉ là chủ thể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1.1.2- Đối tượng kiểm tra và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Chi bộ, đảng ủy bộ phận, đảng ủy cơ sở; cấp ủy, ban thường vụ cấp ủy, thường trực cấp ủy từ cấp trên cơ sở trở lên; ủy ban kiểm tra; các cơ quan tham mưu, giúp việc của cấp ủy; ban cán sự đảng, đảng đoàn,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1.2- Tổ chức đảng phải tiến hành công tác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1.2.1- Các cơ quan tham mưu, giúp việc của cấp ủy tiến hành công tác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a) Công tác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Các cơ quan tham mưu, giúp việc của cấp ủy phối hợp với ủy ban kiểm tra cùng cấp tham mưu, giúp cấp ủy xây dựng chương trình, kế hoạch kiểm tra hằng năm thuộc lĩnh vực phụ trách; tham gia các cuộc kiểm tra của cấp ủy hoặc chủ trì kiểm tra khi được cấp ủy giao; xây dựng chương trình, kế hoạch và chủ động sử dụng bộ máy của mình tiến hành kiểm tra tổ chức đảng cấp dưới và đảng viên hoặc phối hợp với ủy ban kiểm tra và các cơ quan tham mưu, giúp việc khác của cấp ủy (theo sự chỉ đạo của cấp ủy) để tiến hành công tác kiểm tra: giúp cấp ủy, ban thường vụ cấp ủy theo dõi, đôn đốc tổ chức đảng cấp dưới thực hiện nhiệm vụ kiểm tra; tham gia ý kiến và giúp cấp ủy, ban thường vụ cấp ủy kết luận các nội dung kiểm tra thuộc lĩnh vực được giao.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Nội dung kiểm tra : Như nội dung kiểm tra của cấp ủy tại tiết 2.2.1, điểm 2.2, khoản 2, Điều 30 có liên quan đến chức năng, nhiệm vụ, lĩnh vực phụ trách và những nội dung do cấp ủy giao.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tượng kiểm tra : cấp ủy, ban thường vụ cấp ủy, thường vụ cấp ủy, trước hết là cấp ủy, ban thường vụ cấp ủy, thường trực cấp ủy,các cơ quan tham mưu, giúp việc của cấp ủy cấp dưới trực tiếp; đảng viên thuộc lĩnh vực phụ trách và các đối tượng khác do ban cấp ủy, ban thường vụ cấp ủy cùng cấp giao.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b) Công tác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Các cơ quan tham mưu, giúp việc của cấp ủy phối hợp với ủy ban kiểm tra cùng cấp tham mưu, giúp cấp ủy, ban thường vụ cấp ủy xây dựng chương trình, kế hoạch giám sát hằng năm thuộc lĩnh vực phụ trách; xây dựng chương trình, kế hoạch và sử dụng bộ máy của mình tiến hành giám sát tổ chức đảng cấp dưới và đảng viên hoặc phối hợp với ủy ban kiểm tra và các cơ quan tham mưu, giúp việc khác của cấp ủy (theo sự chỉ đạo của cấp ủy) để tiến hành công tác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Nội dung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với tổ chức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Việc chấp hành Cương lĩnh chính trị, Điều lệ Đảng, chủ trương, nghị quyết, chỉ thị của Đảng, pháp luật của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Việc thực hiện chức năng, nhiệm vụ, quyền hạn thuộc lĩnh vực phụ trách và những nội dung do cấp ủy giao.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với đảng viên: Việc thực hiện nhiệm vụ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tượng giám sát: Cấp ủy, ban thường vụ cấp ủy, thường trực cấp ủy, các cơ quan tham mưu, giúp việc của cấp dưới và đảng viên thuộc lĩnh vực phụ trách của từng cơ quan tham mưu, giúp việc.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 Thẩm quyền và trách nhiệm: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Thành viên các cơ quan tham mưu, giúp việc của cấp ủy và cán bộ, chuyên viên được phân công theo dõi lĩnh vực, địa bàn khi thực hiện giám sát được yêu cầu tổ chức đảng, đảng viên thuộc phạm vi phụ trách báo cáo, cung cấp tài liệu liên quan đến việc giám sát và phải giữ bí mật nội dung tài liệu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Qua giám sát, kịp thời nhắc nhở đối tượng được giám sat phát huy ưu điểm, khắc phục, sửa chữa thiếu sót, khuyết điểm; nếu phát hiện tổ chức đảng hoặc đảng viên có dấu hiệu vi phạm thì báo cáo hoăc đề nghị tổ chức đảng có thẩm quyền kiểm tra khi có dấu hiệu vi phạm.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Nếu phát hiện tổ chức đảng cấp dưới hoặc đảng viên không thực hiện, thực hiện không đúng hoặc ban hành quyết định, chỉ thị, quy đinh trái với nghị quyết, chỉ thị, quy định của Đảng, của cấp ủy cấp trên, trái với pháp luật của Nhà nước thì báo cáo với cấp ủy, ban thường vụ cấp ủy cùng xem xét, xử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1.1.2- Các ban cán sự đảng, đảng đoàn thực hiện lãnh đạo công tác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a) Các ban cán sự đảng, đảng đoàn lãnh đạo công tác kiểm tra thuộc phạm vi được phân công phụ trách.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b) Các ban cán sự đảng, đảng đoàn căn cứ quyết định của Ban Chấp hành Trung ương, Bộ Chính trị, Ban Bí thư hoặc của tỉnh ủy, thành ủy về tổ chức, nhiệm vụ, quyền hạn, quy chế làm việc và tình hình thực tế để xác định nội dung, đối tượng và phương pháp lãnh đạo công tác kiểm tra :</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Nội dung lãnh đạo :</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Chấp hành Điều lệ Đảng, các nghị quyết, chỉ thị, quy định, hướng dẫn của Đảng về công tác kiểm tra, giám sát, kỷ luật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Lãnh đạo các thành viên của ban cán sự đảng, đảng đoàn gương mẫu thực hiện công tác kiểm tra và chấp hành nghiêm chỉnh khi được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Nghe báo cáo về lãnh đạo việc giải quyết các đề xuất, kiến nghị về công tác kiểm tra có liên quan đến trách nhiệm, thẩm quyền của ban cán sự đảng, đảng đoàn; lãnh đạo khắc phục hậu quả, sửa chữa khuyết điểm sau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Kiến nghị, đề xuất cấp có thẩm quyền sửa đổi, bổ sung các quy định của Đảng về công tác kiểm tra, giám sát, kỷ luật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tượng lãnh đạo: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Thành viên của ban cán sự đảng, đảng đoàn.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Những tổ chức, cá nhân thuộc thẩm quyền kiến nghị, đề xuất của ban cán sự đảng, đảng đoàn.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Phương pháp lãnh đạo: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 Ban hành văn bản chỉ đạo về công tác kiểm tra thuộc chức năng, nhiệm vụ được giao.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Phân công các thành viên ban cán sự đảng, đảng đoàn lãnh đạo công tác kiểm tra thuộc phạm vi phụ trách.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Trực tiếp làm việc hoặc thông qua văn bản chỉ đạo của ban cán sự đảng, đảng đoàn đối với đối tượng lãnh đạo.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Phối hợp với cấp ủy, tổ chức đảng, tổ chức nhà nước có liên quan để lãnh đạo thực hiện nhiệm vụ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1.2.3- Ủy ban kiểm tra các cấp thực hiện nhiệm vụ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Chủ trì phối hợp với các cơ quan tham mưu, giúp việc của cấp ủy cùng cấp tham mưu, giúp cấp ủy lãnh đạo, chỉ đạo tổ chức thực hiện công tác kiểm tra, giám sát; tổ chức quán triệt trong đảng bộ về việc thực hiện nhiệm vụ kiểm tra, giám sát; xem xét, xử lý kỷ luật và giải quyết tố cáo, khiếu nại kỷ luật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Thực hiện nhiệm vụ kiểm tra, giám sát, kỷ luật đảng tại Điều 32, Điều lệ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Tham gia các cuộc kiểm tra, giám sát do cấp ủy, ban thường vụ cấp ủy, các cơ quan tham mưu, giúp việc của cấp ủy cùng cấp chủ trì. Qua kiểm tra, giám sát, nếu phát hiện có vi phạm đến mức phải xử lý thì đề nghị cấp ủy, ban thường vụ cấp ủy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Cùng các cơ quan tham mưu, giúp việc của cáp ủy cùng cấp tham mưu giúp cấp ủy, ban thường vụ cấp ủy kết luận các cuộc kiểm tra, đánh giá các cuộc giám sát; sơ kết, tổng kết thực hiện công tác kiểm tra, giám sát; theo dõi đôn đốc việc thực hiện các kết luận kiểm tra, thông báo kết quả giám sát, quyết định của cấp ủy, ban thường vụ cấp ủy sau các cuộc kiểm tra, giám sát. Phối hợp với văn phòng cấp ủy giúp cấp ủy, ban thường vụ cấp ủy lập và lưu hồ sơ.</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Hướng dẫn các cơ quan tham mưu, giúp việc của cấp uỷ cùng cấp, ban cán sự đảng, đảng đoàn trực thuộc cấp ủy, hướng dẫn cấp ủy, tổ chức đảng cấp dưới về công tác kiểm tra, giám sát, kỷ luật đảng; chỉ đạo, hướng dẫn, kiểm tra, giám sát ủy ban kiểm tra cấp dưới về nghiệp vụ, kiện toàn ủy ban kiểm tra, tổ chức bộ máy cơ quan ủy ban kiểm tra, xây dựng đội ngũ cán bộ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1.3- Tổ chức đảng và đảng viên chịu sự kiểm tra, giám sát của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Chấp hành nghiêm chỉnh Điều lệ Đảng, các quy định của Đảng về kiểm tra, giám sát, các quyết định, kết luận, yêu cầu của chủ thể kiểm tra, giám sát; tham dự đầy đủ các cuộc họp, buổi làm việc được triệu tập; báo cáo, giải trình đầy đủ, trung thực về các nội dung được yêu cầu; không để lộ bí mật nội dung kiểm tra, giám sát cho tổ chức, cá nhân không có trách nhiệm biết.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xml:space="preserve">- Được sử dụng bằng chứng về các nội dung kiểm tra, giám sát; được bảo lưu ý kiến, đề nghị, phản ánh, báo cáo với tổ chức đảng có thẩm quyền xem xét lại nhận xét, đánh giá, </w:t>
      </w:r>
      <w:r w:rsidRPr="00BC3E7E">
        <w:rPr>
          <w:rFonts w:ascii="Noticia Text" w:eastAsia="Times New Roman" w:hAnsi="Noticia Text" w:cs="Times New Roman"/>
          <w:color w:val="000000"/>
          <w:sz w:val="26"/>
          <w:szCs w:val="26"/>
          <w:lang w:val="vi-VN" w:eastAsia="vi-VN"/>
        </w:rPr>
        <w:lastRenderedPageBreak/>
        <w:t>kết luận, quyết định đối với mình hoặc xem xét lại việc kiểm tra, giám sát không đúng nội dung, yêu cầu, trách nhiệm của cấp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 Các cấp ủy đảng lãnh đạo công tác kiểm tra, giám sát và tổ chức thực hiện nhiệm vụ kiểm tra, giám sát các tổ chức đảng và đảng viên chấp hành Cương lĩnh chính trị, Điều lệ Đảng, nghị quyết, chỉ thị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2.1- Lãnh đạo công tác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Ban chấp hành Trung ương, Bộ Chính trị, Ban Bí thư, cấp ủy, ban thường vụ cấp ủy các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Triển khai, quán triệt Điều lệ Đảng, nghị quyết, chỉ thị của Đảng, của cấp ủy cấp trên và cấp mình về công tác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Xây dựng và chỉ đạo các cơ quan tham mưu, giúp việc cấp ủy cùng cấp và cấp ủy thuộc phạm vi quản lý xây dựng phương hướng, nhiệm vụ; phân công cấp ủy viên, các cơ quan tham mưu, giúp việc của cấp ủy cùng cấp thực hiện công tác kiểm tra, giám sát. Chỉ đạo, kiểm tra, đôn đốc cấp ủy cấp dưới thực hiện chương trình, kế hoạch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Ban hành các văn bản theo thẩm quyền để các tổ chức đảng thực hiện nhiệm vụ kiểm tra, giám sát, kỷ luật đảng và để các đoàn thể chính trị - xã hội, nhân dân tham gia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Ban hành và chỉ đạo thực hiện các quy định phối hợp giữa ủy ban kiểm tra với các cơ quan tham mưu, giúp việc các cấp ủy, giữa các cơ quan tham mưu, giúp việc của các cấp ủy với ban cán sự đảng, đảng đoàn hoặc phối hợp với các cơ quan liên quan.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Nghe báo cáo và chỉ đạo việc thực hiện nhiệm vụ kiểm tra, giám sát; giải quyết kiến nghị của các tổ chức đảng cấp dưới và định kỳ sơ kết, tổng kết về công tác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Lãnh đạo, chỉ đạo về tổ chức, hoạt động của ủy ban kiểm tra, cơ quan ủy ban kiểm tra, về xây dựng đội ngũ cán bộ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Đề xuất với cấp có thẩm quyền về những vấn đề cần bổ sung, sửa đổi hoặc ban hành các văn bản về công tác kiểm tra, giám sát của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2.2- Tổ chức thực hiện nhiệm vụ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2.2.1- Kiểm tra chấp hành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a) Ban Chấp hành Trung ương, Bộ Chính trị, Ban Bí thư, cấp ủy, ban thường vụ cấp ủy từ cấp trên cơ sở trở lên xây dựng chương trình, kế hoạch và tổ chức thực hiện công tác kiểm tra. Cấp ủy, ban thường vụ cấp ủy căn cứ yêu cầu, nhiệm vụ chính trị, công tác xây dựng Đảng và tình hình thực tế ở đảng bộ để xác định nội dung, đối tượng kiểm tra phù hợp.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Nội dung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 Việc chấp hành Cương lĩnh chính trị, Điều lệ Đảng, chủ trương, nghị quyết, chỉ thị của Đảng, của cấp ủy cấp trên và cấp mình: pháp luật của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chấp hành nguyên tắc tập trung dân chủ, quy chế làm việc, chế độ công tác, thực hiên dân chủ trong Đảng, giữ gìn đoàn kết nội bộ.</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lãnh đạo, chỉ đạo thực hành tiết kiệm; phòng chống tham nhũng, lãng phí; rèn luyện phẩm chất, đạo đức lối sống của cán bộ,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lãnh đạo, chỉ đạo và tổ chức thực hiên cải cách hành chính, cải cách tư pháp.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lãnh đạo, chỉ đạo các cơ quan bảo vệ pháp luật trong công tác điều tra, truy tố, xét xử, thi hành án.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tuyển dụng, quy hoạch, luân chuyển, đào tạo, đề bạt, bố trí, sử dụng cán bộ.</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lãnh đạo, chỉ đạo và giải quyết khiếu nại, tố cáo của đảng viên và nhân dân.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thực hiện chức trách, nhiệm vụ được giao của người đứng đầu tổ chức đảng, nhà nước, mặt trận và các đoàn thể nhân dân các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tượng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với tổ chức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Tổ chức đảng thuộc phạm vi quản lý, trước hết là tổ chức đảng cấp dưới trực tiếp. Tập trung kiểm tra các tổ chức đảng ở những lĩnh vực, địa bàn trọng điểm, dễ phát sinh vi phạm.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với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Đảng viên thuộc phạm vi quản lý, trước hết là cán bộ thuộc diện Bộ Chính trị, Ban Bí thư, cấp ủy các cấp quản lý và cán bộ giữ cương vị chủ chốt hoặc được giao các nhiệm vụ quan trọng.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b) Đảng ủy cơ sở xây dựng chương trình, kế hoạch và tổ chức thực hiện công tác kiểm tra các tổ chức đảng và đảng viên theo chức năng, nhiệm vụ thuộc phạm vi quản lý. Nội dung, đối tượng kiểm tra như của đảng ủy cấp trên cơ sở và những nội dung do cấp ủy cấp trên giao.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 Đảng ủy bộ phận xây dựng và tổ chức thực hiện chương trình, kế hoạch kiểm tra chức năng, nhiệm vụ và những nội dung do đảng ủy cơ sở giao.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d) Chi bộ xây dựng kế hoạch và tiến hành kiểm tra đảng viên trong việc thực hiện nhiệm vụ đảng viên. Tập trung kiểm tra việc thực hiện nghị quyết của chi bộ, nhiệm vụ do chi bộ phân công và quy định về những điều đảng viên không được làm.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2.2.2 – Thực hiện giải quyết tố cáo, giải quyết khiếu nại kỷ luật đảng và tiến hành các nhiệm vụ kiểm tra khi cần thiết.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2.3- Tổ chức thực hiện nhiệm vụ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2.3.1- Ban Chấp hành Trung ương, Bộ Chính trị, Ban Bí thư, cấp ủy, ban thường vụ cấp ủy từ cấp trên cơ sở lên xây dựng chương trình, kế hoạch và tổ chức thực hiện giám sát. Xác định rõ nội dung, đối tượng, phương pháp tiến hành, tổ chức lực lượng, phân công cấp ủy viên, ủy ban kiểm tra và các cơ quan tham mưu, giúp việc của cấp ủy thực hiện.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a) Nội dung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với tổ chức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chấp hành Cương lĩnh chính trị, Điều lệ Đảng, chủ trương, nghị quyết, chị thị, quy định của Đảng, của cấp ủy cấp trên và cấp mình, pháp luật của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thực hiện các nguyên tắc tổ chức, hoạt động của Đảng, quy chế làm việc, chế độ công tác và việc bảo đảm quyền của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giữ gìn đoàn kết nội bộ, quản lý đảng viên, chỉ đạo thực hiện quy định về những điều cán bộ, đảng viên không được làm và giữ mối liên hệ với quần chúng.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với đảng viên: Việc thực hiện nhiệm vụ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b) Đối tượng giám sát: Tổ chức đảng, đảng viên thuộc phạm vi quản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 Thẩm quyền và trách nhiệm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Cấp ủy, ban thường vụ cấp ủy phân công cấp ủy viên dự các cuộc họp, hội nghị của cấp ủy, tổ chức đảng cấp dưới thuộc phạm vi phụ trách.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Cấp ủy viên khi thực hiện giám sát được yêu cầu tổ chức đảng cấp dưới, các tổ chức có liên quan và đảng viên cung cấp thông tin, tài liệu, hoặc báo cáo theo yêu cầu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Cấp ủy viên có trách nhiệm báo cáo kết quả giám sát bằng văn bản cho ban thường vụ hoặc cho cấp ủy; chịu trách nhiệm về việc giám sát của mình; giữ bí mật về nội dung thông tin; tài liệu cung cấp cho việc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Cấp ủy, ban thường vụ cấp ủy cử cấp ủy viên trực tiếp chỉ đạo, giám sát tổ chức đảng cấp dưới sửa chữa, khắc phục yếu kém, khuyết điểm, vi phạm.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Qua giám sát, cấp ủy, ban thường vụ cấp ủy nhận xét, đánh giá về ưu điểm, khuyết điểm và nguyên nhân; rút kinh nghiệm về lãnh đạo, chỉ đạo, về tổ chức thực hiện; bổ sung, sửa đổi những vấn đề cần thiết.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Nếu phát hiện đối tượng giám sát không thực hiện, thực hiên không đúng hoặc ban hành nghị quyết, quy định trái với nghị quyết, chỉ thị, quy định của Đảng, của cấp ủy cấp trên và cấp mình, trái với pháp luật của Nhà nước thì có quyền yêu cầu khắc phục, sửa chữa hoặc xử lý theo thẩm quyền; nếu cần thiết thì yêu cầu hủy bỏ các quyết định, quy định sai trái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Nếu phát hiện tổ chức đảng hoặc đảng viên có dấu hiệu vi phạm thì giao cho ủy ban kiểm tra khi có dấu hiệu vi phạm.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2.3.2- Đảng ủy cơ sở tổ chức thực hiện công tác giám sát tổ chức đảng và đảng viên thuộc phạm vi quản lý như công tác giám sát của đảng ủy cấp trên cơ sở theo chức năng, nhiệm vụ, quyền hạn.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2.3.3- Đảng ủy bộ phận thực hiện giám sát theo chức năng, nhiệm vụ và do đảng ủy cơ sở giao. Nội dung, đối tượng giám sát như của đảng ủy cơ sở.</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2.3.4- Chi bộ giám sát đảng viên trong việc thực hiện nhiệm vụ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Điều 31:</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 Ủy ban kiểm tra các cấp do cấp ủy cùng cấp bầu, gồm một số đồng chí trong cấp ủy và một số đồng chí ngoài cấp ủy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 Nguyên tắc tổ chức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ban kiểm tra các cấp được lập từ đảng ủy cơ sở trở lên, do cấp ủy cùng cấp bầu; bầu ủy viên ủy ban kiểm tra trước, sau đó bầu chủ nhiệm ủy ban kiểm tra trong số ủy viên ủy ban kiểm tra. Phó chủ nhiệm ủy ban kiểm tra do ủy ban kiểm tra bầu trong số ủy viên ủy ban kiểm tra. Việc bầu cử được thực hiện theo Quy chế bầu cử trong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Nhiệm kỳ của ủy ban kiểm tra các cấp theo nhiệm kỳ của cấp ủy cùng cấp. Ủy ban kiểm tra khóa mới điều hành công việc ngay sau khi được bầu và nhận bàn giao từ ủy ban kiểm tra khóa trước. Chủ nhiệm ủy ban kiểm tra được ký ban hành văn bản ngay sau khi được bầu.</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 Cơ cấu tổ chức và số lượng ủy viên ủy ban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1.2.1- Ủy ban Kiểm tra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Số lượng từ 19 đến 21 ủy viên chuyên trách; trong đó không qúa một phần ba là Ủy viên Ban Chấp hành Trung ương. Thường trực Ủy ban Kiểm tra Trung ương gồm Chủ nhiệm và các phó chủ nhiệm; số lượng phó chủ nhiệm do Bộ Chính trị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1.2.2- Ủy ban kiểm tra tỉnh ủy, thành ủy trực thuộc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Số lượng từ 9 đến 11 ủy viên, trong đó có 2 ủy viên kiêm chức; riêng Hà Nội, Thành phố Hồ Chí Minh số lượng từ 13 đến 15 ủy viên; Thanh Hóa, Nghệ An số lượng từ 11 đến 13 ủy viên (do tỉnh ủy, thành ủy quyết định). Trường hợp đặc biệt thì cấp ủy trao đổi với Ủy ban Kiểm tra Trung ương, Ban Tổ chức Trung ương để báo cáo Ban Bí thư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Các ủy viên chuyên trách gồm: chủ nhiệm, từ 2 đến 3 phó chủ nhiệm và một số ủy viên. Trong đó, 1 ủy viên ban thường vụ cấp ủy làm chủ nhiệm và một cấp ủy viên làm phó chủ nhiệm thường trực (riêng Ủy ban Kiểm tra Thành ủy Hà Nội, Thành phố Hồ Chí Minh, Tỉnh ủy Thanh Hóa, Nghệ An từ 3 đến 4 phó chủ nhiệm).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viên kiêm chức gồm: trưởng ban hoặc phó trưởng ban tổ chức của cấp ủy là cấp ủy viên và chánh thanh tra tỉnh, thành phố.</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1.2.3- Ủy ban Kiểm tra Đảng ủy Khối các cơ quan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Số lượng từ 9 đến 11 ủy viên (do Đảng ủy Khối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Các ủy viên chuyên trách gồm: Chủ nhiệm, từ 2 đến 3 phó chủ nhiệm và từ 3 đến 5 ủy viên; trong đó, có 2 cấp ủy viên, 1 ủy viên ban thường vụ cấp ủy làm chủ nhiệm và 1 cấp ủy viên làm phó chủ nhiệm thường trực.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viên kiêm chức là cấp ủy viên phụ trách công tác tổ chức, cấp ủy viên phụ trách công tác khác, bí thư, hoặc phó bí thư, chủ nhiệm ủy ban kiểm tra đảng ủy trực thuộc Đảng ủy Khối.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1.2.4- Ủy viên Kiểm tra Đảng ủy Khối Doanh nghiệp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Số lượng từ 11 đến 13 ủy viên (do Đảng ủy khối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Các ủy viên chuyên trách gồm: Chủ nhiệm, từ 2 đến 3 phó chủ nhiệm và từ 4 đến 6 ủy viên; trong đó có 2 cấp ủy viên, 1 ủy viên ban thường vụ cấp ủy làm chủ nhiệm và 1 cấp ủy viên làm phó chủ nhiệm thường trực.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viên kiêm chức là cấp ủy viên chịu phụ trách công tác tổ chức, bí thư, hoặc phó bí thư, chủ nhiệm ủy ban kiểm tra đảng ủy trực thuộc Đảng ủy Khối.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1.2.5- Ủy ban Kiểm tra Quân ủy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Số lượng từ 11 đến 13 ủy viên (do Quân ủy Trung ương quyết định), trong đó có 8 ủy viên chuyên trách từ 3 đến 5 ủy viên kiêm chức; có 2 đến 3 ủy viên là cấp ủy viên cùng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Các ủy viên chuyên trách gồm: 4 phó chủ nhiệm, trong đó có 1 Phó Chủ nhiệm thường trực, các phó chủ nhiệm có nhóm chức vụ, trần quân hàm bằng Phó Chủ nhiệm Tổng cục Chính trị; các ủy viên chuyên trách có nhóm chức vụ, trần quân hàm bằng Cục trưởng Cục Tổ chức, Cục Cán bộ thuộc Tổng cục Chính trị.</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viên kiêm chức gồm: Chủ nhiệm Ủy ban là Chủ nhiệm Tổng cục Chính trị; Thứ trưởng Bộ Quốc phòng; Cục trưởng Cục Tổ chức; Cục trưởng Cục Cán bộ; Chánh Thanh tra Bộ Quốc phòng.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1.2.6- Ủy ban Kiểm tra Đảng ủy Công an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Số lượng từ 11 đến 13 ủy viên (do Đảng ủy Công an Trung ương quyết định), trong đó có 9 đến 11 ủy viên chuyên trách và 2 ủy viên kiêm chức; có 2 đến 3 ủy viên là cấp ủy viên cùng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Các ủy viên chuyên trách gồm : 4 Phó Chủ nhiệm, Phó Chủ nhiệm thường trực Ủy ban là đảng ủy viên Đảng ủy Công an Trung ương có nhóm chức vụ, trần quân hàm bằng Tổng Cục trưởng, 3 Phó Chủ nhiệm có nhóm chức vụ, trần quân hàm bằng Phó Tổng cục trưởng và 5 đến 7 ủy viên chuyên trách có nhóm chức vụ, trần quân hàm bằng Cục trưởng.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 Các ủy viên kiêm chức gồm: Chủ nhiệm Ủy ban là đồng chí Phó Bí thư hoặc Ủy viên Thường vụ Đảng ủy Công an Trung ương, Thứ trưởng Bộ Công an; Vụ trưởng Vụ Tổ chức – Cán bộ.</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1.2.7- Ủy ban kiểm tra của cấp ủy trực thuộc tỉnh ủy, thành ủy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Số lượng từ 7 đến 9 ủy viên (do cấp ủy quyết định): trong đó đồng chí Chủ nhiệm là ủy viên ban thường vụ cấp ủy, từ 1 đến 2 phó chủ nhiệm (phó chủ nhiệm thường trực là cấp ủy viên) và một số ủy viên chuyên trách; 2 ủy viên kiêm chức gồm trưởng ban hoặc phó trưởng ban tổ chức là cấp ủy viên và chánh thanh tra cùng cấp (nơi không có chánh thanh tra cùng cấp là đồng chí phó bí thư của cấp ủy trực thuộc).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1.2.8- Ủy ban kiểm tra đảng cấp ủy cấp trên cơ sở</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Số lượng từ 5 đến 7 ủy viên (do cấp ủy cấp trên cơ sở quyết định), trong đó, đồng chí chủ nhiệm là ủy viên ban thường vụ cấp ủy, có từ 1 đến 2 phó chủ nhiệm (phó chủ nhiệm thường trực là chuyên trách) và một số ủy viên chuyên trách.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viên kiêm chức gồm đồng chí trưởng ban hoặc phó trưởng ban tổ chức là cấp ủy viên và phó chánh thanh tra cùng cấp (nơi không có chánh thanh tra cùng cấp là đồng chí phó bí thư hoặc chủ nhiệm ủy ban kiểm tra đảng ủy trực thuộc).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1.2.9- Ủy ban kiểm tra đảng ủy cơ sở</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Số lượng từ 3 đến 5 ủy viên (do đảng ủy cơ sở quyết định), trong đó đồng chí phó bí thư hoặc ủy viên ban thường vụ, thường trực cấp ủy làm chủ nhiệm. Trường hợp không có ban thường vụ cấp ủy thì đồng chí phó bí thư làm chủ nhiệm; phó chủ nhiệm là cấp ủy viên hoặc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Các ủy viên khác có thể là cấp ủy viên hoặc đảng viên phụ trách công tác đoàn thể, bí thư chi bộ, thanh tra nhân dân.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Ủy ban kiểm tra của đảng ủy cơ sở xã, phường, thị trấn; những tổ chức cơ sở đảng trong cơ quan và doanh nghiệp có từ 300 đảng viên trở lên thì bố trí 1 ủy viên chuyên trách làm phó chủ nhiệm.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1.2.10- Đảng ủy bộ phận không lập ủy ban kiểm tra; tập thể cấp ủy, chi bộ thực hiện công tác kiểm tra, giám sát và phân công 1 cấp ủy viên phụ trách. Ngoài ra, có thể lựa chọn phân công một số đảng viên có điều kiện giúp đồng chí cấp ủy viên phụ trách làm công tác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1.2.11- Tổ chức bộ máy, số lượng ủy ban kiểm tra đảng ủy cấp trên cơ sở và đảng ủy cơ sở thuộc Đảng bộ Quân đội, Đảng bộ Công an Trung ương, Đảng bộ Khối các cơ quan Trung ương, Khối doanh nghiệp Trung ương, do Ủy ban Kiểm tra Trung ương hướng dẫn sau khi thống nhất với các đảng ủy, Quân ủy Trung ương và Ban Tổ chức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1.3- Trường hợp có những yêu cầu khác với quy định nêu tại các điểm 1.1 và 1.2, khoản 1, Điều 31, cấp ủy hoặc ban thường vụ cấp ủy phải báo cáo với cấp ủy cấp trên trực tiếp, khi được sự đồng ý mới tổ chức thực hiện.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2- Các thành viên ủy ban kiểm tra và chủ nhiệm, phó chủ nhiệm ủy ban kiểm tra cấp dưới phải được cấp ủy cấp trên trực tiếp chuẩn y, nếu điều động chủ nhiệm ủy ban kiểm tra sang công tác khác phải được cấp ủy cấp trên trực tiếp đồng 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Ngoài việc thay đổi chủ nhiệm ủy ban kiểm tra như quy định của Điều lệ Đảng, khi thay đổi phó chủ nhiệm hoặc ủy viên ban kiểm tra thì cấp ủy hoặc ban thường vụ cấp dưới phải trao đổi với ủy ban kiểm tra cấp trên trực tiếp trước khi thực hiện.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 Ủy ban kiểm tra làm việc theo chế độ tập thể, dưới sự lãnh đạo của cấp ủy cùng cấp và sự chỉ đạo, kiểm tra của ban kiểm tra cấp trên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3.1- Ủy ban kiểm tra thực hiện nguyên tắc tập trung dân chủ, làm việc theo chế độ tập thể, quyết định theo đa số. Ủy ban có thể ủy quyền cho tập thể thường trực ban (nơi có từ 2 phó chủ nhiệm trở lên) quyết định một số vấn đề cụ thể (theo quy chế làm việc của ủy ban và quy định chế độ làm việc của cơ quan ủy ban kiểm tra). Thường trực ủy ban gồm chủ nhiệm và các phó chủ nhiệm. Đối với Đảng bộ Quân đội, thường trực ủy ban gồm chủ nhiệm, các phó chủ nhiệm và các ủy viên chuyên trách.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3.2- Ủy ban kiểm tra làm việc dưới sự lãnh đạo của cấp ủy cùng cấp; chấp hành nghiêm chỉnh các quy định của Điều lệ Đảng về chức năng, nhiệm vụ và quyền hạn của ủy ban kiểm tra; định kỳ báo cáo với cấp ủy chương trình, kế hoạch, kết quả thực hiện nhiệm vụ kiểm tra, giám sát, kỷ luật đảng và thực hiện các nghị quyết, chỉ thị, quyết định, quy định của cấp ủy về công tác kiểm tra, giám sát, kỷ luật đảng, về quy chế làm việc cảu ủy ban kiểm tra và các nhiệm vụ do cấp ủy giao; chịu sự kiểm tra, giám sát của cấp ủy.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3.3- Ủy ban kiểm tra làm việc dưới sự chỉ đạo, hướng dẫn, kiểm tra, giám sát của ủy ban kiểm tra cấp trên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Chấp hành sự chỉ đạo, hướng dẫn của ủy ban kiểm tra cấp trên về phương hướng, nhiệm vụ, nghiệp vụ công tác kiểm tra, giám sát và thi hành kỷ luật trong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Chịu sự đôn đốc, kiểm tra, giám sát của ủy ban kiểm tra cấp trên về thực hiện nhiệm vụ, quyền hạn của ủy ban kiểm tra theo quy định của Điều lệ Đảng, của Trung ương Đảng và hướng dẫn của Ủy ban Kiểm tra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Khi cần thiết, ủy ban kiểm tra cấp trên trực tiếp chỉ đạo giải quyết một số vấn đề cụ thể trong việc thực hiện nhiệm vụ công tác kiểm tra, giám sát và thi hành kỷ luật trong Đảng của ủy ban kiểm tra cấp dưới.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Phối hợp với ban tổ chức của cấp ủy cùng cấp và cấp ủy cấp dưới chuẩn bị nhân sự ủy ban kiểm tra theo hướng dẫn của ủy ban kiểm tra cấp trên; giúp cấp ủy ban hành quy chế làm việc của ủy ban kiểm tra; kiện toàn cơ quan ủy ban kiểm tra về tổ chức bộ máy, đào tạo, bồi dưỡng, xây dựng đội ngũ cán bộ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ban Kiểm tra Trung ương phối hợp với Ban Tổ chức Trung ương hướng dẫn về tổ chức, bộ máy và cán bộ của cơ quan ủy ban kiểm tra cấp dưới.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3.4- Trường hợp ủy ban kiểm tra và ban thường vụ cấp ủy, cấp ủy có ý kiến khác nhau trong việc thực hiện nhiệm vụ, quyền hạn của ủy ban kiểm tra thì ủy ban kiểm tra phải chấp hành kết luận, quyết định của ban thường vụ cấp ủy, cấp ủy, đồng thời báo cáo ủy ban cấp trên. Trường hợp ủy ban kiểm tra cấp trên có ý kiến khác nhau với ban thường vụ, cấp ủy cấp dưới thì ủy ban kiểm tra cấp trên báo cáo cấp ủy cùng cấp xem xét, quyết định. Trường hợp Ủy ban Kiểm tra Trung ương có ý kiến khác với tỉnh ủy, thành ủy, đảng ủy trực thuộc Trung ương thì báo cáo Ban Bí thư, Bộ Chính trị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3.5- Ủy ban Kiểm tra Quân ủy Trung ương chỉ đạo, hướng dẫn ủy ban kiểm tra đảng ủy các quân khu, Bộ đội Biên phòng phối hợp với ủy ban kiểm tra các tỉnh ủy, thành ủy tiến hành công tác kiểm tra, giám sát đối với Đảng bộ Quân sự, bộ đội biên phòng địa phương, do ủy ban kiểm tra tỉnh ủy, thành ủy chủ trì.</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Uỷ ban Kiểm tra Đảng uỷ Công an Trung ương phối hợp với uỷ ban kiểm tra các tỉnh uỷ, thành uỷ tiến hành công tác kiểm tra, giám sát đối với các tổ chức đảng trong Công an nhân dân các địa phương, do uỷ ban kiểm tra tỉnh uỷ, thành uỷ chủ trì. Trường hợp có yếu tố nước ngoài hoặc những vấn đề nội bộ của ngành thì báo cáo cấp có thẩm quyền chủ trì giải quyết.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32.</w:t>
      </w:r>
      <w:r w:rsidRPr="00BC3E7E">
        <w:rPr>
          <w:rFonts w:ascii="Noticia Text" w:eastAsia="Times New Roman" w:hAnsi="Noticia Text" w:cs="Times New Roman"/>
          <w:color w:val="000000"/>
          <w:sz w:val="26"/>
          <w:szCs w:val="26"/>
          <w:lang w:val="vi-VN" w:eastAsia="vi-VN"/>
        </w:rPr>
        <w:t> Ủy ban kiểm tra các cấp có nhiệm vụ :</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 Kiểm tra đảng viên, kể cả cấp ủy viên cùng cấp khi có dấu hiệu vi phạm tiêu chuẩn đảng viên, tiêu chuẩn cấp ủy viên và trong việc thực hiện nhiệm vụ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 Khi có dấu hiệu vi phạm đối với tổ chức đảng hoặc đảng viên là khi có những thông tin, tài liệu thu thập được đối chiếu với các quy định của Đảng, Mặt trận Tổ quốc và các tổ chức chính trị - xã hội mà đảng viên tham gia, với pháp luật của Nhà nước có căn cứ cho thấy tổ chức đảng hoặc đảng viên đó không tuân theo, không làm hoặc làm trái một hoặc một số những điều quy định của Đảng, Nhà nước, Mặt trận Tổ quốc và các tổ chức chính trị - xã hội.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 Xác định dấu hiệu vi phạm của đảng viên thông qua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Công tác kiểm tra, giám sát, thanh tra của các cấp ủy, tổ chức đảng, tổ chức nhà nước, Mặt trận Tổ quốc, các tổ chức chính trị - xã hội.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Tự phê bình và phê bình của Tổ chức đảng và đảng viên; việc bình xét phân tích chất lượng đảng viên, tổ chức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Khiếu nại, phản ánh, kiến nghị của đảng viên và quần chúng.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Phản ánh của các phương tiện thông tin đại chúng đã được kiểm chứng.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1.3- Thẩm quyền quyết định kiểm tra khi có dấu hiệu vi phạm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Tổ chức đảng có thẩm quyền quyết định kiểm tra khi có dấu hiệu vi phạm đối với đảng viên hoặc tổ chức đảng là thường trực ủy ban kiểm tra hoặc ủy ban kiểm tra (nơi không có thường trực ủy ban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1.4- Nội dung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Kiểm tra dấu hiệu vi phạm tiêu chuẩn đảng viên; tiêu chuẩn cấp ủy viên và trong việc thực hiện nhiệm vụ đảng viên. Ủy ban kiểm tra căn cứ chức trách, nhiệm vụ được giao và tính chất, dấu hiệu vi phạm của đảng viên để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1.5- Đối tượng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Đảng viên khi có dấu hiệu vi phạm, trước hết là cấp ủy viên cùng cấp, đảng viên là cán bộ thuộc diện cấp ủy cùng cấp quản lý; khi cần thiết thì kiểm tra đảng viên do tổ chức đảng cấp dưới quản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 Kiểm tra tổ chức đảng cấp dưới khi có dấu hiệu vi phạm trong việc chấp hành Cương lĩnh chính trị, Điều lệ Đảng, nghị quyết, chỉ thị của Đảng, các nguyên tắc tổ chức của Đảng; kiểm tra việc thực hiện nhiệm vụ kiểm tra, giám sát và thi hành kỷ luật trong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2.1- Kiểm tra tổ chức đảng cấp dưới khi có dấu hiệu vi phạm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2.1.1- Tổ chức đảng cấp dưới là đối tượng kiểm tra của ủy ban kiểm tra gồm tổ chức đảng do cấp ủy, ban thường vụ cấp ủy cùng cấp lập ra và cấp ủy, tổ chức đảng thuộc phạm vi lãnh đạo, quản lý của cấp ủy cùng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2.1.2- Xác định dấu hiệu vi phạm của tổ chức đảng thông qua :</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Công tác kiểm tra, giám sát, thanh tra của các cấp ủy, tổ chức đảng, tổ chức nhà nước, Mặt trận Tổ quốc, các tổ chức chính trị - xã hội.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Báo cáo, kiến nghị của cấp ủy, tổ chức đảng cấp dưới.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Tự phê bình và phê bình của Tổ chức đảng và đảng viên; việc bình xét phân tích chất lượng đảng viên, tổ chức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2.1.3- Nội dung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chấp hành Cương lĩnh chính trị, Điều lệ Đảng, chủ trương, nghị quyết, chỉ thị, quy định của Đảng, của cấp ủy cấp trên và cấp mình; pháp luật của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chấp hành nguyên tắc tập trung dân chủ, quy chế làm việc, chế độ công tác, thực hiện dân chủ trong Đảng, giữ gìn đoàn kết nội bộ.</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thực hành tiết kiệm, phòng, chống tham nhũng, lãng phí.</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quản lý, giáo dục, rèn luyện phẩm chất, đạo đức, lối sống của cán bộ,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tuyển dụng, quy hoạch, luân chuyển, đào tạo, đề bạt, bố trí, sử dụng cán bộ.</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2.1.4- Đối tượng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Các tổ chức đảng cấp dưới, trước hết là cấp dưới trực tiếp. Khi kiểm tra tổ chức đảng có thể kết hợp kiểm tra đảng viên là thành viên của tổ chức đảng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2.2- Kiểm tra tổ chức đảng cấp dưới thực hiện nhiệm vụ kiểm tra,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2.2.1- Nội dung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lãnh đạo, chỉ đạo và tổ chức thực hiện công tác kiểm tra, giám sát của các tổ chức đảng cấp dưới theo chức năng, nhiệm vụ, quyền hạn.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lãnh đạo, chỉ đạo, tổ chức hoạt động, xây dựng tổ chức bộ máy, đội ngũ cán bộ của ủy ban kiểm tra cấp dưới.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2.2.2- Đối tượng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Các tổ chức đảng cấp dưới, trước hết là cấp ủy, ban thường vụ cấp ủy, ủy ban kiểm tra cấp dưới trực tiếp.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2.3- Kiểm tra việc thi hành kỷ luật trong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2.3.1- Nội dung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Việc thực hiện phương hướng, phương châm, nguyên tắc, thủ tục, thẩm quyền thi hành kỷ luật đối với tổ chức đảng, đảng viên việc giải quyết khiếu nại kỷ luật đảng xem xét các vụ vi phạm đến mức phải xử lý nhưng không xử lý hoặc xử lý không đúng mức. Việc chấp hành các quyết định, chỉ thị, thông báo của tổ chức đảng cấp trên có liên quan đến việc thi hành kỷ luật và giải quyết khiếu nại kỷ luật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2.3.2- Đối tượng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Các tổ chức đảng cấp dưới có thẩm quyền thi hành kỷ luật và giải quyết khiếu nại kỷ luật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 Giám sát cấp ủy viên cùng cấp, cán bộ diện cấp ủy cùng cấp quản lý và tổ chức đảng cấp dưới về việc thực hiện chủ trương, đường lối, chính sách của Đảng, nghị quyết của cấp ủy và đạo đức, lối sống theo quy định của Ban Chấp hành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3.1- Nội dung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3.1.1- Đối với tổ chức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Việc lãnh đạo, chỉ đạo, tổ chức thực hiện Cương lĩnh chính trị, Điều lệ Đảng, chủ trương, nghị quyết, chỉ thị, quy định, quyết định, quy chế, kết luận của Đảng, của cấp ủy cấp trên và cấp mình, pháp luật của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3.1.2- Đối với cấp ủy viên và cán bộ diện ủy cùng cấp quản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chấp hành Cương lĩnh chính trị, Điều lệ Đảng, chủ trương, nghị quyết, chỉ thị, quy định, quyết định, quy chế, kết luận của Đảng, của cấp ủy cấp trên và cấp mình, pháp luật của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giữ gìn đạo đức, lối sống theo quy định của Ban Chấp hành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Về tiêu chuẩn đảng viên, tiêu chuẩn cấp ủy viên và trong việc thực hiện nhiệm vụ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3.2- Đối tượng giám sát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Cấp ủy viên cùng cấp, cán bộ diện cấp ủy cùng cấp quản lý, kể cả bí thư, phó bí thư và tổ chức đảng cấp dưới.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3.3- Thẩm quyền và trách nhiệm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ban kiểm tra phân công thành viên ủy ban, cử cán bộ kiểm tra dự các cuộc họp, hội nghị của cấp ủy, tổ chức đảng cấp dưới thuộc phạm vi phụ trách.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Thành viên ủy ban kiểm tra và cán bộ kiểm tra được yêu cầu các cấp ủy, tổ chức đảng cấp dưới và đảng viên giải trình, cung cấp tài liệu, báo cáo về các vấn đề giám sát; có trách nhiệm bảo mật tài liệu và chịu trách nhiệm về việc giám sát trước ủy ban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Qua giám sát, thành viên ủy ban kiểm tra và cán bộ kiểm tra phải kịp thời báo cáo để ủy ban kiểm tra kiến nghị cấp ủy, tổ chức đảng cấp dưới và đảng viên phát huy ưu điểm, nhắc nhở, uốn nắn, khắc phục, sửa chữa khuyết điểm.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Nếu phát hiện cấp ủy, tổ chức đảng cấp dưới hoặc đảng viên ban hành các quyết định không đúng với chủ trương, đường lối, nghị quyết của Đảng, pháp luật của Nhà nước thù ủy ban kiểm tra yêu cầu xem xét lại, nếu không khắc phục thì báo cáo cấp ủy cùng xem xét trách nhiệm của cấp ủy cấp dưới và đảng viên có liên quan.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Nếu phát hiện tổ chức đảng cấp dưới hoặc đảng viên có dấu hiệu vi phạm thì báo cáo ủy ban kiểm tra kiểm tra khi có dấu hiệu vi phạm.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 Xem xét, kết luận những trường hợp vi phạm kỷ luật, quyết định hoặc đề nghị cấp ủy thi hành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Căn cứ vào kết quả kiểm tra, đề nghị của tổ chức đảng và kết luận của cơ quan pháp luật, nếu thấy đảng viên vi phạm đến mức phải xử lý kỷ luật thì ủy ban kiểm tra quyết định theo thẩm quyền hoặc đề nghị cấp ủy xem xét, quyết định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 Giải quyết tố cáo đối với tổ chức đảng và đảng viên ; giải quyết khiếu nại về kỷ luật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5.1- Giải quyết tố cáo đối với tổ chức đảng và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Tố cáo trong Đảng là việc công dân, đảng viên báo cho tổ chức đảng hoặc cán bộ, đảng viên có trách nhiệm biết về hành vi của tổ chức đảng hoặc đảng viên mà người tố cáo cho là vi phạm Cương lĩnh chính trị, Điều lệ Đảng, chủ trương, nghị quyết, chỉ thị của Đảng và pháp luật của Nhà nước, xâm phậm quyền và lợi ích hợp pháp của tổ chức hoặc cá nhân.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cơ quan, tổ chức cung cấp các thông tin, báo cáo cho tổ chức đảng, đảng viên có trách nhiệm về hành vi vi phạm của tổ chức đảng hoặc đảng viên thì không phải là tố cáo.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5.1.1- Thẩm quyền, nguyên tắc giải quyết tố cáo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ban kiểm tra có nhiệm vụ giải quyết tố cáo đối với tổ chức đảng và đảng viên thuộc phạm vi quản lý của cấp ủy cùng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Khi nhận được tố cáo phải phân loại, chuyển các cơ quan có thẩm quyền giải quyết; giải quyết các trường hợp thuộc phạm vi trách nhiệm hoặc phối hợp với các tổ chức đảng có thẩm quyền để giải quyết.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Chậm nhất 90 ngày làm việc đối với cấp tỉnh, thành, huyện, quận và tương đương trở xuống; 180 ngày làm việc đối với cấp Trung ương, kể từ ngày nhận được tố cáo (gửi, phản ánh trực tiếp hoặc theo dấu bưu điện chuyển đến) phải xem xét, giải quyết.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hết thời hạn mà chưa giải quyết xong thì được gia hạn nhưng không quá 30 ngày làm việc, đồng thời phải thông báo cho người tố cáo biết. Sau khi giải quyết xong, phải thông báo cho người tố cáo biết kết quả giải quyết tố cáo bằng hình thức thích hợp.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Tổ chức đảng và đảng viên nhận được tố cáo phải bảo đảm bí mật cho người tố cáo và hướng dẫn người tố cáo thực hiện đúng quy định của Đảng, Nhà nước. Không để người bị tố cáo chủ trì giải quyết tố cáo đối với mình. Không để người tố cáo hoặc người có liên quan đến tố cáo giải quyết tố cáo. Có biện pháp bảo vệ người tố cáo. Ủy ban kiểm tra giải quyết tố cáo phải xử lý hoặc đề nghị cấp ủy xử lý hay chỉ đạo xử lý nghiêm những trường hợp sau: trù dập, trả thù người tố cáo; cản trở, dìm bỏ, không xem xét, giải quyết tố cáo; bao che những việc làm sai trái của đối tượng bị tố cáo; để lộ tên người tố cáo cho đối tượng bị tố cáo biết, để lộ tên người tố cáo, nội dung tố cáo cho người không có trách nhiệm biết; lợi dụng tố cáo để xuyên tạc sự thật, vu cáo, đả kích, gây dư luận xấu đến người khác.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tố cáo có liên quan đến nhiều cấp, nhiều ngành, ủy ban kiểm tra báo cáo cấp ủy cùng cấp chỉ đạo phối hợp giải quyết.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Người tố cáo phải trình bày trung thực sự việc, ghi rõ họ, tên, địa chỉ, chịu trách nhiệm về nội dung tố cáo và bằng chứng của mình. Nếu phản ánh trực tiếp thì phải ghi lại thành văn bản, người tố cáo phải ký tên chịu trách nhiệm vào văn bản. Không được gửi hoặc phổ biến nội dung tố cáo, tên người bị tố cáo, nội dung làm việc với tổ chức, cá nhân giải quyết tố cáo, nội dung thông báo giải quyết tố cáo của tổ chức đảng có thẩm quyền cho những tổ chức hoặc cá nhân không có trách nhiệm.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Tổ chức đảng và đảng viên bị tố cáo phải trình bày rõ, trung thực, đầy đủ, kịp thời những vấn đề bị tố cáo với tổ chức đảng có thẩm quyền; tự giác nhận rõ sai lầm, khuyết điểm và có quyền sử dụng bằng chứng để chứng minh nội dung tố cáo không đúng; không được truy tìm, trấn áp, trù dập, trả thù người phê bình, tố cáo bằng bất cứ hình thức nào.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Tổ chức đảng quản lý đối tượng bị tố cáo phải bảo đảm quyền dân chủ của đảng viên và quần chúng trong việc giám sát, tố cáo, phản ánh về những tổ chức đảng và đảng viên vi phạm. Phối hợp và thực hiện đầy đủ yêu cầu của tổ chức đảng có thẩm quyền giải quyết tố cáo.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Trong thời gian ủy ban kiểm tra đang giải quyết, chưa kết luận thì tổ chức đảng quản lý đảng viên phải bảo đảm các quyền của đảng viên, của tổ chức đảng bị tố cáo; giáo dục đảng viên, tổ chức đảng thực hiện nghiêm chỉnh các yêu cầu của ủy ban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 Những người lợi dụng việc tố cáo để vu cáo, đả kích, chia rẽ bè phái, gây rối nội bộ phải xem xét, xử lý kỷ luật đảng hoặc đề nghị tổ chức có thẩm quyền xử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Không giải quyết những tố cáo giấu tên, mạo danh, không rõ địa chỉ và những tố cáo có tên đã được cấp có thẩm quyền do Điều lệ Đảng quy định xem xét, kết luận, nay tố cáo lại nhưng không có thêm tài liệu, chứng cứ mới làm thay đổi bản chất vụ việc; những tố cáo có tên nhưng nội dung không cụ thể, không có căn cứ để thẩm tra, xác minh; đơn tố cáo không phải bản do người tố cáo trực tiếp ký tên; đơn tố cáo có từ hai người trở lên cùng ký tên; đơn tố cáo của người không có năng lực hành vi dân sự.</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5.1.2- Nội dung tố cáo phải giải quyết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Những nội dung liên quan đến tiêu chuẩn đảng viên, tiêu chuẩn cấp ủy viên và trong việc thực hiện nhiệm vụ đảng viên; việc chấp hành Cương lĩnh chính trị, Điều lệ Đảng, chủ trương, nghị quyết, chỉ thị của Đảng, pháp luật của Nhà nước, các nguyên tắc tổ chức và hoạt động của Đảng; đoàn kết nội bộ, phẩm chất, đạo đức của cán bộ,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Những nội dung tố cáo mà ủy ban kiểm tra chưa đủ điều kiện xem xét thì kiến nghị cấp ủy hoặc phối hợp hay yêu cầu tổ chức đảng ở cơ quan nhà nước có thẩm quyền giải quyết.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5.1.3- Đối tượng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Đảng viên, tổ chức đảng bị tố cáo thuộc thẩm quyền giải quyết theo quy định về phân cấp quản lý cán bộ.</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5.2- Giải quyết khiếu nại về kỷ luật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5.2.1- Thẩm quyền nguyên tắc trong khiếu nại và giải quyết khiếu nại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ban kiểm tra có nhiệm vụ giải quyết khiếu nại kỷ luật đảng. Việc giải quyết khiếu nại kỷ luật của đảng viên phải tiến hành từ ủy ban kiểm tra hoặc cấp ủy cấp trên trực tiếp của tổ chức đảng đã quyết định xử lý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Khi nhận được khiếu nại kỷ luật đảng phải báo cho người khiếu nại biết: hướng dẫn người khiếu nại thực hiện đúng quy định của Đảng. Chậm nhất là 90 ngày làm việc đối với cấp tỉnh, thành, huyện, quận và tương đương trở xuống; 180 ngày làm việc đối với cấp Trung ương, kể từ ngày nhận được khiếu nại (gửi trực tiếp hoặc theo dấu bưu điện chuyển đến) phải xem xét, giải quyết, trả lời cho người khiếu nại. Nghiêm cấm các hành vi cản trở, dìm bỏ, không xem xét, giải quyết khiếu nại. Trường hợp hết thời hạn chưa giải quyết xong thì phải thông báo cho người khiếu nại biết.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Đảng viên bị kỷ luật không đồng ý với quyết định kỷ luật hoặc quyết định giải quyết khiếu nại kỷ luật được khiếu nại lên tổ chức đảng cấp trên cho đến Bộ Chính trị hoặc Ban Chấp hành Trung ương. Thời hạn khiếu nại trong vòng 30 ngày làm việc, tính từ ngày đảng viên vi phạm được tổ chức đảng có thẩm quyền công bố quyết định kỷ luật hoặc quyết định giải quyết khiếu nại kỷ luật (căn cứ biên bản công bố) đến ngày đảng viên bị kỷ luật gửi đơn khiếu nại trực tiếp hoặc theo dấu bưu điện.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Không khiếu nại vượt cấp khi chưa giải quyết xong. Không gửi đơn khiếu nại đến nhiều cấp, đến các tổ chức và cá nhân không có thẩm quyền giải quyết. không khiếu nại hộ.</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Trong khi chờ giải quyết khiếu nại, đảng viên bị kỷ luật phải chấp hành nghiêm chỉnh quyết định kỷ luật hoặc quyết định giải quyết khiếu nại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Sau khi công bố quyết định kỷ luật hoặc quyết định giải quyết khiếu nại kỷ luật mà đảng viên bị kỷ luật khiếu nại trực tiếp đến cấp mình thì ủy ban kiểm tra chủ động xem xét lại, nếu thấy quyết định không đúng mức thì thay đổi cho phù hợp.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Khi tổ chức đảng cấp trên tiến hành giải quyết khiếu nại, ủy ban kiểm tra phải nghiêm túc xem xét lại quyết định của mình và chấp hành nghiêm chỉnh quyết định giải quyết khiếu nại của tổ chức đảng cấp trên.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Tổ chức đảng trực tiếp quản lý đảng viên khiếu nại phối hợp với ủy ban kiểm tra để giải quyết khiếu nại; giáo dục và tạo điều kiện để người khiếu nại thực hiện đầy đủ các yêu cầu của ủy ban kiểm tra; chấp hành nghiêm quyết định giải quyết khiếu nại của ủy ban kiểm tra cấp trên.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5.2.2- Phạm vi giải quyết khiếu nại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Chỉ giải quyết những nội dung quyết định kỷ luật đảng mà đảng viên bị kỷ luật có khiếu nại.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Trong quá trình giải quyết, nếu phát hiện đảng viên khiếu nại có dấu hiệu vi phạm hoặc có đơn tố cáo thì cấp có thẩm quyền giải quyết khiếu nại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ban kiểm tra cấp trên chỉ giải quyết khiếu nại kỷ luật do tổ chức đảng cấp dưới trực tiếp đã quyết định kỷ luật hoặc đã quyết định giải quyết khiếu nại.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Đảng viên bị kỷ luật có khiếu nại chưa được giải quyết đã qua đời thì tổ chức đảng vẫn phải xem xét, giải quyết; nếu thân nhân (cha, mẹ, vợ, hoặc chồng, con, anh, chị, em ruột) đề nghị cho biết kết quả thì thông báo kết quả giải quyết khiếu nại cho tổ chức đảng nơi cư trú và thân nhân người đó biết.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Không giải quyết những trường hợp khiếu nại sau: quá thời hạn 30 ngày làm việc; đang được cấp trên có thẩm quyền giải quyết; đã được cấp có thẩm quyền cao nhất xem xét, kết luận; bị tòa án quyết định hình phạt từ cải tạo không giam giữ trở lên chưa được tòa án có thẩm quyền quyết định hủy bỏ bản án; khiếu nại hộ; khiếu nại khi chưa nhận được quyết định kỷ luật bằng văn bản của tổ chức đang có thẩm quyền.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Đơn khiếu nại về xử lý hành chính, lịch sử chính trị, tuổi đảng, xóa tên trong danh sách đảng viên thì chuyển cơ quan có thẩm quyền giải quyết và báo cho người có khiếu nại biết.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5.2.3- Quyền chuẩn y, thay đổi hoặc xóa bỏ hình thức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 Ủy ban kiểm tra từ cấp huyện, quan và tương đương trở lên có thẩm quyền chuẩn y, thay đổi hoặc xóa bỏ hình thức kỷ luật đối với đảng viên do tổ chức đảng cấp dưới đã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phải thay đổi bằng hình thức kỷ luật cao hơn, vượt quá thẩm quyền phải báo cáo tổ chức đảng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ban kiểm tra của đảng ủy cơ sở có trách nhiệm xem xét khiếu nại kỷ luật của đảng viên do chi bộ quyết định nhưng không có thẩm quyền chuẩn y, thay đổi hoặc xóa bỏ hình thức kỷ luật mà phải đề nghị đảng ủy cơ sở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 Kiểm tra tài chính của cấp ủy cấp dưới và của cơ quan tài chính cấp ủy cùng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Ủy ban kiểm tra các cấp có nhiệm vụ kiểm tra tài chính của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6.1- Nội dung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với cấp ủy cấp dưới: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ban hành các chủ trương, quy định, quyết định về tài chính, tài sản của cấp ủy.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chấp hành và chỉ đạo tổ chức đảng cấp dưới (cơ quan tài chính của cấp ủy, các cơ quan tham mưu, giúp việc của cấp ủy cùng cấp và cấp ủy cấp dưới) chấp hành các chủ trương, nghị quyết, chỉ thị, chính sách, chế độ, nguyên tắc về tài chính, tài sản của Đảng và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chấp hành các quy định về chế độ kế toán, chứng từ: việc kiểm tra tài chính đối với tổ chức đảng trực thuộc.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với cơ quan tài chính cấp ủy cùng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chấp hành các chủ trương, nghị quyết, chỉ thị, quy định, chế độ, chính sách về quản lý, sử dụng tài chính, tài sản của Đảng và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chấp hành sự chỉ đạo, các chủ trương, quy định, quyết định của cấp ủy cấp mình và cơ quan tài chính cấp ủy cấp trên.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tham mưu cho cấp ủy quyết định các chủ trương, chính sách, chế độ thu chi, quản lý tài chính, tài sản của Đảng và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Việc hướng dẫn và kiểm tra về nghiệp vụ công tác tài chính đối với cơ quan tài chính cấp ủy dưới.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với những khoản do ngân sách nhà nước trực tiếp, ủy ban kiểm tra và cơ quan tài chính cấp ủy có trách nhiệm phối hợp với cơ quan chức năng nhà nước tổ chức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Nội dung kiểm tra thu, nộp đảng phí chủ yếu do đảng ủy cơ sở tiến hành.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6.2- Đối tượng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Cấp ủy cấp dưới và cơ quan tài chính cấp ủy cùng cấp. Khi cần thiết thì kiểm tra tài chính các cơ quan, đơn vị sự nghiệp và doanh nghiệp trực thuộc cấp ủy cùng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lastRenderedPageBreak/>
        <w:t>Điều 33:</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Ủy ban kiểm tra có quyền yêu cầu tổ chức đảng cấp dưới và đảng viên báo cáo, cung cấp tài liệu về những vấn đề liên quan đến nội dung kiểm tra.</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Trong quá trình kiểm tra, giám sát, tổ chức đảng và đảng viên phải thực hiện nghiêm chỉnh các yêu cầu của ủy ban kiểm tra. Ủy ban kiểm tra cấp trên có quyền kiểm tra lại kết luận, thông báo, quyết định của ủy ban kiểm tra cấp dưới.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Khi cấp ủy, tổ chức đảng cấp dưới gửi các văn bản, báo cáo cho cấp ủy cấp trên thì đồng gửi ủy ban kiểm tra cấp trên.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Phần thứ hai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VIỆC THI HÀNH KỶ LUẬT TRONG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35:</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 – Tổ chức đảng và đảng viên vi phạm kỷ luật phải xử lý công minh, chính xác, kịp thời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 – Tất cả đảng viên đều bình đẳng trước kỷ luật của Đảng, nếu vi phạm đến mức phải kỷ luật đều phải xử lý kỷ luật nghiêm minh, không có ngoại lệ.</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Đảng viên vi phạm pháp luật đến mức phải truy cứu trách nhiệm hình sự thì chuyển cơ quan pháp luật giải quyết, không được xử lý nội bộ. Nếu làm thất thoát tài chính, tài sản của Đảng, Nhà nước, của tổ chức, cá nhân thì phải xem xét trách nhiệm và bồi hoàn.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Đảng viên sau khi chuyển sinh hoạt đảng sang tổ chức đảng mới bị phát hiện hoặc tố cáo có vi phạm kỷ luật ở nơi sinh hoạt đảng trước đây mà chưa được xem xét, xử lý thì do tổ chức đảng cấp trên của các tổ chức đó xem xét, xử lý. Việc xem xét, xử lý kỷ luật đối với đảng viên vi phạm được tiến hành ở các tổ chức đảng nơi đảng viên đó hiện đang sinh hoạt.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 – Việc thi hành kỷ luật phải căn cứ nội dung, mức độ, tính chất, tác hại và nguyên nhân vi phạm và các tình tiết tăng nặng hoặc giảm nhẹ để xem xét, quyết định hình thức kỷ luật cho phù hợp theo thẩm quyền và phải chịu trách nhiệm trước quyết định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Trong xử lý, phải kết hợp xem xét kết quả tự phê bình và phê bình với kết quả thẩm tra, xác minh của tổ chức đảng để đảm bảo kết luận khách quan, đầy đủ, chính xác. Cần làm rõ nguyên nhân, phân biệt sai lầm, khuyết điểm của đảng viên do trình độ, năng lực hoặc động cơ vì lợi ích chung hay vì lợi ích cá nhân, cục bộ mà cố ý làm trái; vi phạm nhất thời hay có hệ thống; đã qua giáo dục, ngăn chặn vẫn làm trái; không tự giác nhận lỗi, không bồi hoàn vật chất hoặc có hành vi đối phó với việc kiểm tra; phân biệt đảng viên khởi xướng, tổ chức, quyết định với đảng viên bị lôi kéo, đồng tình làm sai.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Đảng viên là người dân tộc thiểu số công tác, sinh hoạt ở vùng cao, vùng sâu, vùng xa (theo quy định của Nhà nước), đảng viên theo tôn giáo vi phạm đến mức phải thi hành kỷ luật thì căn cứ tình hình thực tế vận dụng xử lý cho phù hợp.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1.3 – Kỷ luật đảng không thay thế kỷ luật hành chính, kỷ luật đoàn thể hoặc việc xử lý bằng pháp luật và ngược lại. Cấp ủy quản lý đảng viên sau khi xem xét, xử lý hoặc chỉ đạo việc xem xét, xử lý về kỷ luật đảng phải chỉ đạo các tổ chức có trách nhiệm xem xét, xử lý kỷ luật về hành chính hoặc đoàn thể được kịp thời.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không thuộc thẩm quyền phải kiến nghị với tổ chức đảng có thẩm quyền xem xét, xử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Khi các tổ chức nhà nước, Mặt trận Tổ quốc, đoàn thể chính trị - xã hội đình chỉ công tác hoặc xử lý kỷ luật đối với cán bộ, hội viên, đoàn viên là đảng viên, phải chủ động thông báo cho tổ chức đảng quản lý đảng viên đó để xem xét, xử lý kỷ luật đảng. Sau khi giải quyết khiếu nại kỷ luật về Đảng, nếu có thay đổi hình thức kỷ luật, tổ chức đảng có thẩm quyền chỉ đạo việc xem xét lại hình thức kỷ luật về hành chính, về đoàn thể.</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Đảng viên bị cách chức vụ về Đảng thì cấp ủy quản lý đảng viên đó phải kịp thời chỉ đạo tổ chức nhà nước, Mặt trận Tổ quốc, đoàn thể chính trị - xã hội có thẩm quyền, trong thời hạn 30 ngày làm việc kể từ ngày đảng viên bị cách chức, phải xem xét, xử lý kỷ luật về chính quyền, đoàn thể (nếu có) theo quy định của cơ quan nhà nước và điều lệ của đoàn thể.</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Đối với đảng viên là cấp ủy viên các cấp hoặc cán bộ thuộc diện cấp ủy các cấp quản lý đã nghỉ hưu nếu có vi phạm khi đang công tác, nay mới phát hiện thì thẩm quyền thi hành kỷ luật của các tổ chức đảng được thực hiện như đang đương chức; nếu có vi phạm khi đã nghỉ hưu thì do tổ chức đảng quản lý đảng viên đó xử lý kỷ luật theo thẩm quyền.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Đảng viên vi phạm đang trong thời gian mang thai, nghỉ thai sản, đang mắc bệnh hiểm nghèo hoặc đang mất khả năng nhận thức, bị ốm đang điều trị nội trú tại bệnh viện được cơ quan y tế có thẩm quyền theo quy định của pháp luật xác nhận thì chưa xem xét, xử lý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đảng viên đã qua đời, tổ chức đảng xem xét, kết luận, không xử lý kỷ luật. Trường hợp đảng viên vi phạm đặc biệt nghiêm trọng mà đã qua đời thì tổ chức đảng vẫn xem xét, kết luận, xử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1.4 – Cấp ủy, ủy ban kiểm tra các cấp quyết định kỷ luật oan, sai đối với đảng viên phải thay đổi hoặc hủy bỏ quyết định đó, đồng thời tự phê bình, kiểm điểm, rút kinh nghiệm, nếu vi phạm đến mức phải xử lý kỷ luật thì cấp ủy hoặc ủy ban kiểm tra cấp trên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2 - Hình thức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2.1 - Đối với tổ chức đảng: khiển trách, cảnh cáo, giải tán.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2.2 - Đối với đảng viên chính thức: khiển trách, cảnh cáo, cách chức, khai trừ.</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Đảng viên chính thức vi phạm nghiêm trọng đến mức phải khai trừ thì phải kỷ luật khai trừ, không áp dụng biện pháp xóa tên, không chấp nhận việc xin ra khỏi Đảng. Cấp ủy viên vi phạm đến mức cách chức thì phải cách chức, không để thôi giữ chức.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2.3 - Đối với đảng viên dự bị: khiển trách, cảnh cáo.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Đảng viên dự bị vi phạm đến mức phải kỷ luật thì kỷ luật khiển trách hoặc cảnh cáo và khi hết thời hạn dự bị, chi bộ vẫn tiến hành xét công nhận đảng viên chính thức. Nếu vi phạm đến mức không còn đủ tư cách đảng viên thì xóa tên trong danh sách đảng viên, không kỷ luật khai trừ.</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36. Thẩm quyền thi hành kỷ luật đảng viên vi phạm: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Chỉ có các tổ chức đảng do Điều lệ Đảng quy định mới có thẩm quyền thi hành kỷ luật đối với đảng viên vi phạm.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 Chi bộ quyết định khiển trách, cảnh cáo đảng viên trong chi bộ (kể cả cấp ủy viên các cấp, đảng viên thuộc diện cấp ủy cấp trên quản lý) vi phạm phẩm chất chính trị, tư tưởng, đạo đức, lối sống, sinh hoạt đảng, thực hiện nhiệm vụ đảng viên (trừ nhiệm vụ do cấp trên giao). Nhiệm vụ do cấp trên giao là công việc do tổ chức đảng cấp trên hoặc lãnh đạo cấp trên có thẩm quyền giao cho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Nếu phải xử lý kỷ luật cao hơn, chi bộ đề nghị cấp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Đối với các cấp ủy viên các cấp sinh hoạt tại chi bộ, từ cấp ủy viên đảng ủy cơ sở cho đến ủy viên Ban Chấp hành Trung ương và cán bộ thuộc diện cấp ủy cấp trên quản lý, nếu vi phạm nhiệm vụ do cấp trên giao (nhiệm vụ do cấp ủy giao hoặc nhiệm vụ chuyên môn được giao) phải áp dụng hình thức kỷ luật từ khiển trách trở lên thì chi bộ đề nghị cấp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Quyết định kỷ luật khiển trách, cảnh cáo của chi bộ đối với cấp ủy viên các cấp, cán bộ thuộc diện cấp ủy cấp trên quản lý phải báo cáo lên các cấp ủy mà đảng viên đó là thành viên và cấp ủy, ủy ban kiểm tra của cấp ủy quản lý cán bộ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Việc cách chức, khai trừ cấp ủy viên của chi bộ cơ sở do chi bộ cơ sở đề nghị, ban thường vụ cấp ủy huyện, quận hoặc tương đương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Đảng ủy cơ sở quyết định khiển trách, cảnh cáo đảng viên trong đảng bộ, cách chức cấp ủy viên cấp dưới.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Quyết định cách chức bí thư, phó bí thư, cấp ủy viên của chi bộ hoặc đảng ủy bộ phận trực thuộc nhưng không phải là cấp ủy viên cùng cấp hoặc cán bộ thuộc diện cấp ủy cấp trên quản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Đối với cấp ủy viên cấp trên trực tiếp trở lên và cán bộ thuộc diện cấp ủy cấp trên quản lý sinh hoạt tại đảng bộ, nếu vi phạm đến mức phải kỷ luật thì đảng ủy cơ sở đề nghị cấp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Đảng ủy cơ sở được ủy quyền quyết định kết nạp đảng viên thì có quyền quyết định khai trừ đảng viên, nhưng không phải là cấp ủy viên cùng cấp và đảng viên là cán bộ thuộc diện cấp ủy cấp trên quản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 Đảng ủy bộ phận và ban thường vụ đảng ủy cơ sở không được quyền thi hành kỷ luật đảng viên, nhưng có trách nhiệm thẩm tra việc đề nghị thi hành kỷ luật của chi bộ. Ban thường vụ đảng ủy cơ sở có trách nhiệm thẩm tra đề nghị của ủy ban kiểm tra đảng ủy cơ sở để đề nghị đảng ủy cơ sở xem xét, quyết định theo thẩm quyền.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Trường hợp tất cả cấp ủy viên của chi bộ và của đảng bộ cơ sở đều bị thi hành kỷ luật khiển trách, cảnh cáo thì báo cáo để tổ chức đảng có thẩm quyền cấp trên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 Cấp ủy tỉnh, thành, huyện, quận và tương đương quyết định các hình thức kỷ luật đảng viên; quyết định khiển trách, cảnh cáo cấp ủy viên các cấp, đảng viên thuộc diện cấp ủy cấp trên quản lý vi phạm phẩm chất chính trị, tư tưởng, đạo đức, lối sống, sinh hoạt đảng, thực hiện nhiệm vụ đảng viên; quyết định khiển trách, cảnh cáo cấp ủy viên cùng cấp vi phạm nhiệm vụ do cấp ủy giao.</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Đối với các hình thức khiển trách, cảnh cáo cấp ủy viên các cấp, đảng viên thuộc diện cấp ủy cấp trên quản lý vi phạm phẩm chất chính trị, tư tưởng, đạo đức, lối sống, sinh hoạt đảng, thực hiện nhiệm vụ đảng viên; cấp ủy viên cùng cấp vi phạm nhiệm vụ do cấp ủy giao (là công việc do tập thể cấp ủy có thẩm quyền giao cho đảng viên, cấp ủy viên), sau khi cấp ủy biểu quyết đủ đa số phiếu theo quy định (quá một nửa số phiếu cho một hình thức kỷ luật) thì ra quyết định. Trường hợp cách chức, khai trừ thì báo cáo tổ chức đảng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cấp ủy viên cùng cấp đồng thời là cán bộ thuộc diện cấp ủy cấp trên trực tiếp quản lý vi phạm nhiệm vụ do cấp trên giao, sau khi cấp ủy biểu quyết đề nghị kỷ luật bằng hình thức khiển trách, cảnh cáo thì báo cáo để ban thường vụ cấp ủy hoặc ủy ban kiểm tra cấp trên trực tiếp xem xét, quyết định; ở cấp tỉnh thành và đảng ủy trực thuộc Trung ương thì báo cáo Ủy ban Kiểm tra Trung ương xem xét, quyết định; những trường hợp không thuộc thẩm quyền thì Ủy ban Kiểm tra Trung ương báo cáo cấp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Đối với các hình thức cách chức, khai trừ cấp ủy viên cùng cấp, sau khi cấp ủy biểu quyết đủ số phiếu quy định thì đề nghị ủy ban kiểm tra cấp trên báo cáo ban thường vụ cấp ủy cùng cấp xem xét, quyết định. Ở cấp tỉnh, thành và đảng ủy trực thuộc Trung ương thì báo cáo Ủy ban Kiểm tra Trung ương để báo cáo cấp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Ban Thường vụ cấp ủy quyết định các hình thức kỷ luật đảng viên: quyết định khiển trách, cảnh cáo cấp ủy viên các cấp, đảng viên thuộc diện cấp ủy cấp trên quản lý vi phạm phẩm chất chính trị, tư tưởng, đạo đức, lối sống, sinh hoạt đảng, thực hiện nhiệm vụ đảng viên, cán bộ thuộc diện cấp ủy cấp trên quản lý vi phạm nhiệm vụ chuyên môn được giao. Nhiệm vụ chuyên môn được giao là công việc đảng viên thường xuyên thực hiện theo chức trách, cương vị công tác trong cơ quan, đơn vị đảng viên đó là thành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cách chức, khai trừ thì báo cáo tổ chức đảng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Quyết định các hình thức kỷ luật đối với đảng viên, kể cả bí thư, phó bí thư, ủy viên ban thường vụ, cấp ủy viên cấp dưới trực tiếp và cán bộ thuộc diện cấp ủy cùng cấp quản lý nhưng không phải cấp ủy viên cùng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 Ban Chấp hành Trung ương quyết định các hình thức kỷ luật đảng viên, kể cả Ủy viên Ban Chấp hành Trung ương, Ủy viên Ban Bí thư, Ủy viên Bộ Chính trị</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Bộ Chính trị, Ban Bí thư quyết định các hình thức kỷ luật đảng viên, kể cả đảng viên là cán bộ thuộc diện Bộ Chính trị, Ban Bí thư quản lý; khiển trách, cảnh cáo Ủy viên Ban Chấp hành Trung ương vi phạm phẩm chất chính trị, tư tưởng, đạo đức, lối sống, sinh hoạt đảng, thực hiện nhiệm vụ đảng viên. Trường hợp cách chức, khai trừ thì Bộ Chính trị, Ban Bí thư báo cáo Ban Chấp hành Trung ương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Ban Chấp hành Trung ương là cấp quyết định kỷ luật cuối cùng, sau khi xem xét, kết luận phải biểu quyết bằng phiếu kín việc có kỷ luật hay không kỷ luật. Nếu có quá nửa số phiếu đến mức phải kỷ luật thì bỏ phiếu quyết định hình thức kỷ luật cụ thể. Trường hợp biểu quyết các hình thức cụ thể mà không có hình thức kỷ luật nào đủ đa số phiếu theo quy định, thì cộng dồn số phiếu từ hình thức kỷ luật cao nhất xuống đến hình thức kỷ luật thấp hơn, đến hình thức nào mà kết quả có đủ đa số phiếu theo quy định thì lấy hình thức đó để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4 - Ủy ban kiểm tra từ cấp huyện, quận và tương đương trở lên quyết định các hình thức kỷ luật đảng viên, nhưng không phải là cấp ủy viên cùng cấp; quyết định khiển trách cảnh cáo đảng viên là cán bộ thuộc diện cấp ủy cùng cấp quản lý và cấp ủy viên cấp dưới trực tiếp.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4.1 - Ủy ban kiểm tra đảng ủy cơ sở không có thẩm quyền kỷ luật đảng viên nhưng có trách nhiệm xem xét, kết luận, đề xuất đảng ủy cơ sở và ủy ban kiểm tra cấp trên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4.2 - Ủy ban kiểm tra cấp ủy huyện, quận và tương đương quyết định khiển trách, cảnh cáo cấp ủy viên cơ sở và cán bộ thuộc diện cấp ủy cùng cấp quản lý nhưng không phải là cấp ủy viên cùng cấp; quyết định các hình thức kỷ luật đảng viên, kể cả bí thư, phó bí thư, cấp ủy viên của chi bộ, đảng ủy bộ phận trực thuộc đảng bộ cơ sở hoặc cán bộ thuộc diện đảng ủy cơ sở quản lý nhưng không phải là đảng ủy viên đảng ủy cơ sở hay cán bộ do cấp ủy huyện, quận và cấp tương đương quản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4.3 - Ủy ban kiểm tra tỉnh ủy, thành ủy và đảng ủy trực thuộc Trung ương quyết định khiển trách, cảnh cáo cấp ủy viên huyện, quận và tương đương, cán bộ thuộc diện cấp ủy cùng cấp quản lý nhưng không phải là cấp ủy viên cùng cấp; quyết định các hình thức kỷ luật đối với đảng viên, kể cả bí thư, phó bí thư, cấp ủy viên cơ sở trở xuống nhưng không phải là cấp ủy viên cấp huyện, quận và tương đương hoặc cán bộ do cấp ủy tỉnh, thành và đảng ủy trực thuộc Trung ương quản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xml:space="preserve">4.4 - Ủy ban Kiểm tra Trung ương quyết định khiển trách, cảnh cáo cấp ủy viên tỉnh ủy, thành ủy và đảng ủy trực thuộc Trung ương (kể cả bí thư, phó bí thư, ủy viên ban thường vụ), đảng viên là cán bộ thuộc diện Bộ Chính trị, Ban Bí thư quản lý nhưng không phải là </w:t>
      </w:r>
      <w:r w:rsidRPr="00BC3E7E">
        <w:rPr>
          <w:rFonts w:ascii="Noticia Text" w:eastAsia="Times New Roman" w:hAnsi="Noticia Text" w:cs="Times New Roman"/>
          <w:color w:val="000000"/>
          <w:sz w:val="26"/>
          <w:szCs w:val="26"/>
          <w:lang w:val="vi-VN" w:eastAsia="vi-VN"/>
        </w:rPr>
        <w:lastRenderedPageBreak/>
        <w:t>ủy viên Ban Chấp hành Trung ương. Quyết định các hình thức kỷ luật đối với các trường hợp khác theo quy định của Điều lệ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 Cấp ủy và ủy ban kiểm tra cấp trên có thẩm quyền chuẩn y, thay đổi hoặc xóa bỏ hình thức kỷ luật do cấp dưới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5.1 – Quyền chuẩn y, thay đổi hoặc xóa bỏ hình thức kỷ luật của ủy ban kiểm tra cấp trên đã nêu ở tiết 5.2.3, điểm 5.2, khoản 5, Điều 32.</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5.2 – Khi giải quyết khiếu nại kỷ luật trong Đảng, đảng ủy cơ sở, ban thường vụ cấp ủy từ cấp huyện và tương đương trở lên có thẩm quyền chuẩn y, thay đổi hoặc xóa bỏ hình thức kỷ luật do tổ chức đảng cấp dưới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5.3 – Tổ chức đảng có thẩm quyền cấp trên khi phát hiện đảng viên là cấp ủy viên các cấp, đảng viên thuộc diện cấp ủy cấp trên quản lý vi phạm phẩm chất chính trị, tư tưởng, đạo đức, lối sống, sinh hoạt đảng, thực hiện nhiệm vụ đảng viên, phải chỉ đạo tổ chức đảng cấp dưới, trước hết là chi bộ xem xét, xử lý kỷ luật theo thẩm quyền. Trường hợp tổ chức đảng cấp dưới không xem xét, xử lý hoặc xử lý không đúng mức thì tổ chức đảng có thẩm quyền cấp trên xem xét, xử lý; đồng thời xem xét trách nhiệm của tổ chức đảng cấp dưới và người đứng đầu tổ chức đảng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 Đảng viên giữ nhiều chức vụ bị kỷ luật cách chức thì tùy mức độ, tính chất vi phạm mà cách một hay nhiều chức vụ</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6.1 – Chức vụ nêu tại khoản này là chức vụ trong Đảng do bầu cử, do chỉ định hoặc bổ nhiệm đối với đảng viên theo quy định của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6.2 – Đảng viên tham gia nhiều cấp ủy (trừ Ủy viên Ban Chấp hành Trung ương) vi phạm đến mức phải cách chức cấp ủy viên cáo nhất hoặc khai trừ thì do ban thường vụ cấp ủy cấp trên trực tiếp của cấp ủy cấp cao nhất mà đảng viên đó là thành viên quyết định. Nếu phải cách chức cấp ủy viên ở một cấp ủy cấp dưới thì do ban thường vụ cấp ủy quản lý đảng viên đó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6.3 – Đảng viên giữ nhiều chức vụ vi phạm kỷ luật phải cách chức một, một số hay tất cả các chức vụ hoặc phải khai trừ thì tổ chức đảng quản lý đảng viên đó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6.4 – Trong một cấp ủy có ban thường vụ, nếu chỉ cách chức bí thư, phó bí thư thì còn chức ủy viên ban thường vụ. Nếu cách chức ủy viên ban thường vụ thì còn chức cấp ủy viên. Cách chức cấp ủy viên thì đương nhiên không còn chức bí thư, phó bí thư, ủy viên ban thường vụ. Cách chức ủy viên ủy ban kiểm tra thì đương nhiên không còn là chủ nhiệm, phó chủ nhiệm ủy ban kiểm tra của cấp ủy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Đối với chi bộ không có chi ủy, nếu cách chức bí thư hoặc phó bí thư chi bộ thì đương nhiên còn là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xml:space="preserve">6.5 – Đảng viên tham gia nhiều cấp ủy, giữ nhiều chức vụ, bị kỷ luật cách chức một chức vụ đương nhiệm hoặc chức vụ trước đó, thì cấp ủy hoặc ban thường vụ cấp ủy có thẩm </w:t>
      </w:r>
      <w:r w:rsidRPr="00BC3E7E">
        <w:rPr>
          <w:rFonts w:ascii="Noticia Text" w:eastAsia="Times New Roman" w:hAnsi="Noticia Text" w:cs="Times New Roman"/>
          <w:color w:val="000000"/>
          <w:sz w:val="26"/>
          <w:szCs w:val="26"/>
          <w:lang w:val="vi-VN" w:eastAsia="vi-VN"/>
        </w:rPr>
        <w:lastRenderedPageBreak/>
        <w:t>quyền phải xem xét các chức vụ khác, có thể cách chức hoặc cho thôi giữ một hoặc nhiều chức vụ khác.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6.6 – Việc kỷ luật đối với ủy viên ủy ban kiểm tra là cấp ủy viên tiến hành như đối với cấp ủy viên. Nếu ủy viên ủy ban kiểm tra không phải là cấp ủy viên thì việc kỷ luật khiển trách, cảnh cáo tiến hành như đối với cán bộ do cấp ủy cùng cấp quản lý; trường hợp kỷ luật cách chức, khai trừ do cấp ủy cùng cấp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6.7 – Cấp ủy viên vi phạm đến mức cách chức nhưng chủ động xin rút khỏi cấp ủy thì phải kỷ luật cách chức, không chấp nhận cho rút khỏi cấp ủy.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6.8 – Đảng viên sinh hoạt đảng tạm thời vi phạm kỷ luật, thì cấp ủy nơi đảng viên sinh hoạt tạm thời có trách nhiệm xem xét, xử lý tới mức cảnh cáo. Sau khi xử lý kỷ luật phải thông báo bằng văn bản cho cấp ủy nơi đảng viên sinh hoạt chính thức biết.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phải xử lý kỷ luật ở mức cao hơn, cấp ủy nơi đảng viên sinh hoạt tạm thời phải thông báo bằng văn bản nội dung, tính chất, mức độ, tác hại và nguyên nhân vi phạm để cấp ủy nơi quản lý chính thức đảng viên đó xem xét, xử lý; đồng thời báo cáo với cấp ủy cấp trên của tổ chức đảng nơi quản lý chính thức đảng viên đó biết và chỉ đạo việc xử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37: Thẩm quyền thi hành kỷ luật tổ chức vi phạm: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 Cấp ủy cấp trên trực tiếp quyết định khiển trách, cảnh cáo tổ chức đảng cấp dưới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 – Đảng ủy cơ sở, đảng ủy cấp trên cơ sở; cấp ủy, ban thường vụ cấp ủy huyện, quận và tương đương trở lên có quyền kỷ luật tổ chức đảng theo quy định của Điều lệ Đảng. Ủy ban kiểm tra các cấp không có thẩm quyền kỷ luật tổ chức đảng nhưng có trách nhiệm xem xét, kết luận, đề xuất ý kiến với cấp ủy trong việc xử lý kỷ luật tổ chức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 – Kỷ luật một tổ chức đảng phải xem xét và quy rõ trách nhiệm của tổ chức để xử lý cho đúng. Đồng thời, phải xem xét trách nhiệm cá nhân để xử lý kỷ luật đối với những đảng viên vi phạm có liên quan đến vi phạm của tổ chức đảng và xem xét trách nhiệm người đứng đầu tổ chức đảng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1.3 – Tổ chức đang bị kỷ luật thì tất cả thành viên trong tổ chức đó đều phải chịu trách nhiệm, phải ghi rõ nội dung, hình thức kỷ luật đối với tổ chức vào lý lịch từng thành viên. Những thành viên không tán thành hoặc không liên quan trực tiếp đến quyết định sai lầm của tổ chức đó cũng được ghi rõ vào lý lịch đảng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 Kỷ luật giải tán một tổ chức đảng do cấp ủy cấp trên trực tiếp đề nghị, cấp ủy cấp trên cách một cấp quyết định. Quyết định này phải báo cáo lên cấp ủy cấp trên trực tiếp và Ủy ban Kiểm tra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Tổ chức đảng bị khiển trách, cảnh cáo do cấp ủy hoặc ban thường vụ cấp ủy cấp trên trực tiếp quyết định. Tổ chức đảng bị giải tán do cấp ủy hoặc ban thường vụ cấp ủy cấp trên trực tiếp đề nghị, cấp ủy hoặc ban thường vụ cấp ủy cấp trên một cách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3- Chỉ giải tán một tổ chức đảng khi tổ chức đảng đó phạm một trong các trường hợp: có hành động chống đường lối, chính sách của Đảng; vi phạm đặc biệt nghiêm trọng nguyên tắc tổ chức và sinh hoạt đảng hoặc pháp luật của Nhà nước.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Những tổ chức đảng vi phạm một trong các nội dung sau đây thì giải tán: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3.1- Có hành động chống đối quan điểm, đường lối, chính sách của Đảng với các hành vi cụ thể như: tổ chức, kích động, xúi giục, cưỡng bức quần chúng mít tinh, biểu tình trái với quy định của pháp luật; xuyên tạc sự thật, xuyên tạc lịch sử, phủ nhận vai trò lãnh đạo của Đảng; có hành động cụ thể chống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3.2- Vi phạm đặc biệt nghiêm trọng nguyên tắc tổ chức và sinh hoạt đảng hoặc pháp luật Nhà nước với các hành vi như: bỏ ba kỳ liên tiếp không sinh hoạt; cố ý không chấp hành Điều lệ Đảng, nghị quyết, chỉ thị, chủ trương, chính sách, các nguyên tắc, quy chế, quy định, quyết định của Đảng, pháp luật của Nhà nước; chia rẽ bè phái, mất đoàn kết nghiêm trọng, không còn vai trò và tác dụng lãnh đạo đối với địa phương, đơn vị.</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38:</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 Tổ chức đảng và đảng viên vi phạm không thuộc thẩm quyền quyết định kỷ luật của cấp mình thì đề nghị lên cấp có thẩm quyền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 Các tổ chức đảng có thẩm quyền quyết định thi hành kỷ luật theo quy định của Điều lệ Đảng; nếu không thuộc thẩm quyền thì đề nghị tổ chức đảng cấp trên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 Việc biểu quyết đề nghị kỷ luật hoặc biểu quyết quyết định kỷ luật phải bằng phiếu kín. Sau khi xem xét, kết luận, tổ chức đảng phải biểu quyết bằng phiếu kín việc có kỷ luật hay không kỉ luật. Nếu kết quả biểu quyết không kỷ luật thì phải báo cáo tổ chức đảng cấp trên. Trường hợp kết quả biểu quyết đến mức phải kỷ luật thì bỏ phiếu quyết định hình thức kỷ luật cụ thể. Trường hợp biểu quyết không có hình thức kỷ luật nào có đủ đa số phiếu theo quy định thì báo cáo đầy đủ hồ sơ để tổ chức đảng cấp trên có thẩm quyền xem xét, quyết định. Quyết định của cấp có thẩm quyền phải được chấp hành nghiêm chỉnh.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 Trường hợp tổ chức đảng cấp dưới không xử lý hoặc xử lý không đúng mức đối với tổ chức đảng và đảng viên vi phạm thì cấp ủy hoặc ủy ban kiểm tra cấp trên quyết định các hình thức kỷ luật theo thẩm quyền, đồng thời xem xét trách nhiệm của tổ chức đảng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2.1- Trường hợp vi phạm đến mức phải xử lý kỷ luật nhưng tổ chức đảng cấp dưới không xử lý hoặc xử lý không đúng mức thì cấp ủy hoặc ủy ban kiểm tra cấp trên trực tiếp quyết định xem xét, xử lý kỷ luật theo thẩm quyền, không phải làm thủ tục từ dưới lên.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2.2- Đối với tổ chức đảng có trách nhiệm xem xét, xử lý, nhưng không xử lý hoặc xử lý không đúng mức tổ chức đảng và đảng viên vi phạm thì phải xem xét trách nhiệm của tổ chức đảng đó và nếu vi phạm đến mức phải xử lý kỷ luật thì phải xử lý đúng mức.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3- Kỷ luật giải tán một tổ chức đảng và khai trừ đảng viên phải được ít nhất hai phần ba số thành viên của tổ chức đảng cấp dưới đề nghị và do tổ chức đảng có thẩm quyền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3.1- Quyết định kỷ luật hoặc đề nghị kỷ luật khiển trách, cảnh cáo, cách chức đối với đảng viên, khiển trách, cảnh cáo đối với tổ chức đảng phải được biểu quyết với sự đồng ý của trên một nửa số đảng viên hoặc thành viên của tổ chức đảng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3.2- Trường hợp khai trừ đảng viên, giải tán tổ chức đảng phải được sự đồng ý của ít nhất hai phần ba số đảng viên hoặc thành viên của tổ chức đảng cấp dưới đề nghị và được sự đồng ý của trên một nửa số thành viên của tổ chức cấp trên có thẩm quyền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Nếu đảng viên vi phạm đến mức phải khai trừ hoặc tổ chức đảng vi phạm đến mức phải giải tán nhưng chưa đủ hai phần ba số đảng viên của chi bộ hoặc thành viên của tổ chức đảng cấp dưới biểu quyết đề nghị thì chuyển hồ sơ để tổ chức đảng cấp trên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Một nửa hay hai phần ba quy định ở trên được tính trên tổng số thành viên có thẩm quyền biểu quyết của tổ chức đảng (ở chi bộ là đảng viên chính thức, trừ số đảng viên được miễn sinh hoạt không có mặt tại cuộc họp; ở cấp ủy là tổng số cấp ủy viên), không tính trên số thành viên có mặt trong cuộc họp.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39:</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 Đảng viên vi phạm vi phạm kỷ luật phải kiểm điểm trước chi bộ, tự nhận hình thức kỷ luật; nếu từ chối kiểm điểm hoặc bị tạm giam, tổ chức đảng vẫn tiến hành xem xét kỷ luật. Trường hợp cần thiết, cấp ủy và ủy ban kiểm tra cấp có thẩm quyền trực tiếp xem xét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 Cấp ủy hướng dẫn đảng viên vi phạm kỷ luật chuẩn bị bản tự kiểm điểm. Hội nghị chi bộ thảo luận, góp ý và kết luận rõ nội dung, tính chất, mức độ, tác hại, nguyên nhân vi phạm và biểu quyết (đề nghị hoặc quyết định) kỷ luật. Đại diện cấp ủy tham dự hội nghị chi bộ xem xét kỷ luật đảng viên là cấp ủy viên hoặc cán bộ thuộc diện cấp ủy quản lý. Trường hợp có đầy đủ bằng chứng, nếu đảng viên vi phạm từ chối kiểm điểm hoặc bị tạm giam thi tổ chức đảng vẫn tiến hành xem xét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 Đảng viên vi phạm là cấp ủy viên hoặc cán bộ thuộc diện cấp ủy quản lý cùng với việc kiểm điểm ở chi bộ còn phải kiểm điểm ở những tổ chức đảng nào nữa thì do cấp ủy hoặc ủy ban kiểm tra của cấp ủy quản lý đảng viên đó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Đảng viên vi phạm một trong các trường hợp sau thì cấp ủy và ủy ban kiểm tra có thẩm quyền trực tiếp xem xét, quyết định kỷ luật, không cần yêu cầu đảng viên đó phải kiểm điểm trước chi bộ : vi phạm khi thực hiện nhiệm vụ cấp trên giao; nội dung vi phạm liên quan đến bí mật của Đảng và Nhà nước mà chi bộ không biết; vi phạm trước khi chuyển đến sinh hoạt ở chi bộ; vi phạm trong cùng một vụ việc có liên quan đến nhiều người, nhiều ngành, nhiều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2- Tổ chức đảng vi phạm phải kiểm điểm, tự nhận hình thức kỷ luật và báo cáo lên cấp ủy cấp trên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2.1- Tổ chức đảng vi phạm kỷ luật thì cơ quan lãnh đạo (thường trực cơ quan lãnh đạo) hoặc người đứng đầu của tổ chức đảng đó chuẩn bị nội dung kiểm điểm, báo cáo trước hội nghị tổ chức mình để kiểm điểm làm rõ đúng, sai, nội dung, mức độ, tính chất, tác hại, nguyên nhân của vi phạm, xác định trách nhiệm của tổ chức, từng thành viên và biểu quyết tự nhận hình thức kỷ luật của tổ chức, của từng thành viên có liên quan và báo cáo tổ chức đảng cấp trên có thẩm quyền xem xét, quyết định. Đại diện của tổ chức đảng cấp trên có thẩm quyền tham dự hội nghị này.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2.2- Nếu tổ chức đảng sau khi sáp nhập, chia tách hoặc kết thúc hoạt động mới phát hiện có vi phạm thì tổ chức đảng có thẩm quyền cấp trên của tổ chức đảng đó xem xét, xử lý.</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 Trước khi quyết định kỷ luật, đại diện tổ chức đảng có thẩm quyền nghe đảng viên vi phạm hoặc đại diện tổ chức đảng vi phạm trình bày ý kiến.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3.1- Trước khi quyết định kỷ luật, đại diện tổ chức đảng có thẩm quyền nghe đảng viên vi phạm hoặc đại diện tổ chức đảng vi phạm trình bày ý kiến và ý kiến này được báo cáo đầy đủ (kèm theo bản tự kiểm điểm) khi tổ chức đảng có thẩm quyền họp xem xét, quyết định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3.2- Đại diện tổ chức có thẩm quyền là đại diện của cấp ủy hoặc ủy ban kiểm tra cấp có thẩm quyền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3.3- Trình bày ý kiến với tổ chức đảng có thẩm quyền trước khi kỷ luật là quyền và trách nhiệm của tổ chức đảng và đảng viên. Nếu đảng viên hoặc người đại diện tổ chức đảng vi phạm vì một lý do nào đó mà không trực tiếp trình bày ý kiến với tổ chức đảng có thẩm quyền khi được yêu cầu thì báo cáo với tổ chức đảng đó bằng văn bản và phải nghiêm chỉnh chấp hành sau khi có quyết định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 Quyết định của cấp dưới về kỷ luật tổ chức đảng và đảng viên vi phạm phải báo cáo lên cấp ủy, ủy ban kiểm tra cấp trên trực tiếp; nếu đảng viên vi phạm tham gia nhiều cơ quan lãnh đạo của Đảng thì phải báo cáo đến các cơ quan lãnh đạo cấp trên mà đảng viên đó là thành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 Quyết định cấp trên về kỷ luật tổ chức đảng và đảng viên vi phạm phải được thông báo đến cấp dưới, nơi tổ chức đảng và đảng viên vi phạm; trường hợp cần thông báo rộng hơn thì do cấp ủy có thẩm quyền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5.1- Quyết định kỷ luật, quyết định giải quyết khiếu nại kỷ luật với tổ chức đảng hoặc đảng viên vi phạm phải được trao cho tổ chức đảng và đảng viên vi phạm để cấp hành. Nếu cần thông báo rộng hơn thì do ban thường vụ cấp ủy quản lý đảng viên đó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5.2- Phạm vi thông báo các quyết định thi hành kỷ luật, quyết định giải quyết khiếu nại kỷ luật đối với đảng viên là cấp ủy viên các cấp, cán bộ thuộc diện cấp ủy cấp trên quản lý do cấp ủy hoặc ban thường vụ cấp ủy quản lý, đảng viên đó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6- Kỷ luật tổ chức đảng và đảng viên vi phạm có hiệu lực ngay sau khi công bố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6.1- Quyết định khiển trách, cảnh cáo đối với đảng viên của chi bộ có hiệu lực ngay sau khi chi bộ công bố kết quả biểu quyết định kỷ luật. Trong vòng 10 ngày, chi ủy làm văn bản báo cáo cấp trên và lưu hồ sơ. Văn bản của chi bộ (trong đảng bộ bộ phận, trong đảng bộ cơ sở) được đóng dấu của đảng ủy cơ sở vào phía trên, góc trái. Đảng ủy cơ sở hoặc cấp ủy cấp trên trực tiếp không phải ra quyết định chuẩn 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chi bộ chỉ có bí thư chi bộ, nếu bí thư chi bộ bị xử lý kỷ luật thuộc thẩm quyền của chi bộ thì bí thư chi bộ báo cáo cấp ủy cấp trên trực tiếp để cử đại diện chủ trì hội nghị xem xét, kỷ luật. Sau khi biểu quyết quyết định kỷ luật, chậm nhất 5 ngày, chi bộ báo cáo kết quả để tổ chức đảng có thẩm quyền cấp trên ra quyết định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6.2- Tổ chức đảng có thẩm quyền sau khi ký quyết định kỷ luật hoặc quyết định giải quyết khiếu nại kỷ luật phải kịp thời công bố, chậm nhất không qua 15 ngày kể từ ngày ký. Tổ chức đảng ký quyết định kỷ luật hoặc quyết định giải quyết khiếu nại kỷ luật có thể trực tiếp công bố hoặc ủy quyền cho tổ chức đảng cấp dưới công bố. Tổ chức đảng cấp dưới được ủy quyền chậm nhất không quá 15 ngày kể từ ngày nhận được quyết định phải công bố quyết định cho tổ chức đảng hoặc đảng viên kỷ luật hoặc khiếu nại kỷ luật. Nếu quá hạn trên phải báo cáo ngay với cấp có thẩm quyền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6.3- Việc công bố quyết định kỷ luật hoặc quyết định giải quyết khiếu nại kỷ luật phải có đại diện tổ chức đảng ra quyết định (hoặc được ủy quyền công bố quyết định), đại diện tổ chức đảng quản lý đảng viên bị kỷ luật, đại diện tổ chức đảng bị kỷ luật, đảng viên bị kỷ luật và lập biên bản lưu hồ sơ. Trường hợp đảng viên bị kỷ luật từ chối nghe công bố hoặc không nhận quyết định kỷ luật thì ghi vào biên bản, quyết định kỷ luật vẫn được công bố và có hiệu lực thi hành ngay.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6.4- Đề nghị của cấp dưới về kỷ luật cách chức, khai trừ đối với đảng viên và giải tán đối với tổ chức đảng nếu chưa được tổ chức đảng có thẩm quyền quyết định và công bố thì đảng viên đó vẫn được sinh hoạt đảng, sinh hoạt cấp ủy, tổ chức đảng đó vẫn được hoạt động.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7- Tổ chức đảng, đảng viên không đồng ý với quyết định kỷ luật thì trong vòng một tháng, kể từ ngày nhận quyết định, có khiếu nại với cấp ủy hoặc ủy ban kiểm tra cấp trên cho đến Ban Chấp hành Trung ương. Việc giải quyết khiếu nại kỷ luật, thực hiện theo quyết định của Ban Chấp hành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7.1- Việc giải quyết khiếu nại về kỷ luật đảng được tiến hành từ ủy ban kiểm tra hoặc cấp ủy cấp trên trực tiếp của tổ chức đảng đã quyết định thi hành kỷ luật. Sau khi được giải quyết, nếu đảng viên hoặc tổ chức đảng bị thi hành kỷ luật không đồng ý, có khiếu nại tiếp thì tổ chức đảng cấp trên tiếp tục giải quyết cho đến Bộ Chính trị hoặc Ban Chấp hành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7.2- Bộ Chính trị là cấp giải quyết khiếu nại kỷ luật cuối cùng đối với các hình thức khiển trách, cảnh cáo, cách chức đảng viên, trừ trường hợp do Ban Bí thư, Bộ Chính trị quyết định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Ban Chấp hành Trung ương là cấp giải quyết khiếu nại cuối cùng đối với hình thức khai trừ đảng viên và các hình thức kỷ luật do Ban Bí thư, Bộ Chính trị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8- Khi nhận khiếu nại kỷ luật, cấp ủy hoặc ủy ban kiểm tra thông báo cho tổ chức đảng hoặc đảng viên khiếu nại biết; chậm nhất ba tháng đối với cấp tỉnh, thành phố, huyện, quận và tương đương, sáu tháng đối với cấp Trung ương, kể từ ngày nhận được khiếu nại, phải xem xét, giải quyết, trả lời cho tổ chức đảng và đảng viên khiếu nại biết.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8.1- Sau khi xem xét, kết luận, tổ chức đảng phải biểu quyết bằng phiếu kín quyết định chuẩn y hay thay đổi hình thức kỷ luật cụ thể. Trường hợp biểu quyết quyết định chuẩn y hay thay đổi hình thức kỷ luật cụ thể không đủ số phiếu theo quy định thì báo cáo tổ chức đảng cấp trên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Ban Chấp hành Trung ương là cấp giải quyết khiếu nại kỷ luật cuối cùng, sau khi xem xét, kết luận phải biểu quyết bằng phiếu kín việc quyết định chuẩn y hay thay đổi hình thức kỷ luật cụ thể. Nếu có quá nửa số phiếu đến mức phải thay đổi hình thức kỷ luật thì bỏ phiếu quyết định hình thức kỷ luật cụ thể. Trường hợp biểu quyết các hình thức cụ thể mà không có hình thức kỷ luật nào đủ đa số phiếu theo quy định, thì cộng dồn số phiếu từ hình thức kỷ luật cao nhất xuống đến hình thức kỷ luật liền kề thấp hơn, đến hình thức nào mà kết quả có đủ đa số phiếu theo quy định thì lấy hình thức đó để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8.2- Những vụ khiếu nại kỷ luật đảng thuộc thẩm quyền giải quyết của ban thường vụ cấp ủy, cấp ủy (kể cả Ban Bí thư, Bộ Chính trị, Ban Chấp hành Trung ương) thì ủy ban kiểm tra phối hợp với văn phòng cấp ủy và các cơ quan tham mưu, giúp việc của cấp ủy cùng cấp hoặc các tổ chức đảng có liên quan giúp ban thường vụ cấp ủy, cấp ủy (Ban Bí thư, Bộ Chính trị, Ban Chấp hành Trung ương) lập đoàn giải quyết khiếu nại. Đoàn giải quyết khiếu nại có trách nhiệm giải quyết và chuẩn bị hồ sơ vụ việc khiếu nại trình cấp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8.3- Ủy ban kiểm tra sau khi giải quyết khiếu nại kỷ luật đảng phải báo cáo ban thường vụ cấp ủy cùng cấp. Ban thường vụ cấp ủy sau khi giải quyết khiếu nại kỷ luật đảng phải báo cáo cấp ủy cùng cấp.</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8.4- Ban thường vụ đảng ủy cơ sở và đảng ủy bộ phận có trách nhiệm xem xét khiếu nại kỷ luật đảng của đảng viên do chi bộ quyết định nhưng không có quyền chuẩn y hay thay đổi hoặc xóa bỏ hình thức kỷ luật mà đề nghị đảng ủy cơ sở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8.5- Tổ chức đảng khi nhận được khiếu nại không thuộc thẩm quyền giải quyết thì chuyển cho tổ chức đảng có thẩm quyền, giải quyết đồng thời báo cho người khiếu nại biết.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Tổ chức đảng có thẩm quyền giải quyết khiếu nại phải thông báo kết quả giải quyết khiếu nại cho đối tượng khiếu nại biết.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9- Trong khi chờ giải quyết khiếu nại, tổ chức đảng và đảng viên bị kỷ luật phải chấp hành nghiêm chỉnh quyết định kỷ luật.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b/>
          <w:bCs/>
          <w:color w:val="000000"/>
          <w:sz w:val="26"/>
          <w:szCs w:val="26"/>
          <w:lang w:val="vi-VN" w:eastAsia="vi-VN"/>
        </w:rPr>
        <w:t>Điều 40:</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 Đảng viên bị hình phạt từ cải tạo không giam giữ trở lên phải khai trừ ra khỏi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1.1- Khi cơ quan có thẩm quyền bắt, khám xét khẩn cấp đối với công dân là đảng viên thì tổ chức đảng hoặc đảng viên là thủ trưởng của cơ quan đó có trách nhiệm thông báo bằng văn bản cho tổ chức đảng trực tiếp quản lý đảng viên đó biết.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1.2- Đảng viên bị khởi tố, truy tố hoặc bị tạm giam, nếu tổ chức đảng có thẩm quyền kết luận rõ đảng viên có vi phạm đến mức phải xử lý thì chủ động xem xét, xử lý kỷ luật đảng, không nhất thiết phải chờ kết luận hoặc tuyên án của tòa án có thẩm quyền, không cần quyết định cho đảng viên, cấp ủy trở lại sinh hoạt mới xem xét, xử lý kỷ luật. Sau khi có bản án hoặc quyết định của tòa án, nếu thấy cần thiết, tổ chức đảng có thẩm quyền kỷ luật xem xét lại việc kỷ luật đảng đối với đảng viên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1.3- Trường hợp bị tòa án có thẩm quyền tuyên phạt từ hình phạt cải tạo không giam giữ trở lên, sau khi bản án có hiệu lực pháp luật thì tổ chức đảng có thẩm quyền căn cứ bản án của tòa án để quyết định khai trừ (đối với đảng viên chính thức) hoặc xóa tên trong danh sách đảng viên (đối với đảng viên dự bị), không phải theo quy trình thi hành kỷ luật. Tổ chức đảng có thẩm quyền quyết định khai trừ đảng viên thông báo bằng văn bản cho chi bộ nơi đảng viên sinh hoạt và các tổ chức đảng nơi đảng viên đó là thành viên.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Đảng viên bị tòa án có thẩm quyền tuyên phạt hình phạt thấp hơn hình phạt cải tạo không giam giữ, sau khi bản án có hiệu lực pháp luật, cấp ủy, ủy ban kiểm tra phải quyết định cho đảng viên trở lại sinh hoạt đảng và căn cứ bản án của tòa án, nội dung, tính chất, mức độ vi phạm để quyết định xử lý kỷ luật theo quy trình.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1.4- Trường hợp đảng viên bị xử oan, sai đã được tòa án có thẩm quyền quyết định hủy bỏ bản án hoặc thay đổi mức án, cơ quan pháp luật đình chỉ vụ án thì các tổ chức đảng có thẩm quyền phải khẩn trương xem xét lại kỷ luật đối với đảng viên đó, kể cả trường hợp đã chết.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 Tổ chức đảng bị kỷ luật giải tán, cấp ủy cấp trên trực tiếp lập tổ chức đảng mới hoặc giới thiệu sinh hoạt đảng cho số đảng viên còn lại.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2.1- Đối với chi bộ, đảng bộ bị kỷ luật giải tán, sau khi được sự đồng ý của tổ chức đảng có thẩm quyền quyết định giải quyết giải tán, cấp ủy cấp trên trực tiếp của chi bộ, đảng bộ đó ra quyết định lập chi bộ, đảng bộ mới.</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Ở chi bộ, đảng bộ bị kỷ luật giải tán, có đảng viên vi phạm chưa đến mức phải khai trừ thì tổ chức đảng có thẩm quyền kỷ luật căn cứ nội dung, mức độ, tính chất, tác hại và nguyên nhân vi phạm của từng đảng viên mà xem xét, xử lý kỷ luật trước khi quyết định chyển sinh hoạt đảng hoặc giới thiệu sinh hoạt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Những đảng viên vi phạm đến mức phải kỷ luật khai trừ thì khai trừ ra khỏi Đảng. Tổ chức đảng có thẩm quyền kỷ luật ra quyết định khai trừ từng người một.</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2.2- Đối với cấp ủy, ban thường vụ cấp ủy bị kỷ luật giải tán, cấp ủy cấp trên trực tiếp xem xét xử lý kỷ luật những thành viên của tổ chức đảng đó và chỉ định cấp ủy chính thức, cấp ủy chính thức bầu ban thường vụ cấp ủy.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 Đảng viên bị kỷ luật cách chức, trong vòng một năm, kể từ ngày có quyết định, không được bầu vào cấp ủy, không được bổ nhiệm vào các chức vụ tương đương và cao hơn.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3.1- Đảng viên bị kỷ luật cách chức, bao gồm cả chức vụ do đại hội, cấp ủy, ủy ban kiểm tra bầu, do chỉ định hoặc bổ nhiệm, trong vòng một năm kể từ ngày công bố quyết định, không được bầu vào cấp ủy, không chỉ định, bổ nhiệm vào các chức vụ tương đương và cao hơn.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3.2- Sau một năm, kể từ ngày có quyết định kỷ luật hoặc quyết định giải quyết khiếu nại kỷ luật (trừ quyết định kỷ luật khai trừ), nếu đảng viên không tái phạm hoặc không có vi phạm mới đến mức phải xử lý kỷ luật quyết định kỷ luật đương nhiên chấm dứt hiệu lực.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 Việc đình chỉ sinh hoạt đảng của đảng viên, đình chỉ sinh hoạt cấp ủy của cấp ủy viên, đình chỉ hoạt động của tổ chức đảng phải được chấp cấp ủy hoặc ủy ban kiểm tra có thẩm quyền quyết định theo quy định của Ban Chấp hành Trung ương.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4.1- Việc đình chỉ sinh hoạt đảng của đảng viên, đình chỉ sinh hoạt cấp ủy của cấp ủy viên, đình chỉ hoạt động của tổ chức đảng nhằm ngăn chặn hành vi gây trở ngại cho việc xem xét, kết luận của tổ chức đảng có thẩm quyền hoặc hành vi làm cho vi phạm trở nên nghiêm trọng hơn.</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Đảng viên (kể cả cấp ủy) có dấu hiệu vi phạm nghiêm trọng kỷ luật đảng mà có hành vi cố ý gây trở ngại cho hoạt động của cấp ủy và công tác kiểm tra của Đảng hoặc bị cơ quan pháp luật có thẩm quyền ra quyết định truy tố, tạm giam thì phải đình chỉ sinh hoạt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Cấp ủy viên có dấu hiệu vi phạm nghiêm trọng kỷ luật đảng mà có hành vi cụ thể cố ý gây trở ngại cho hoạt động của cấp ủy và công tác kiểm tra của Đảng hoặc bị cơ quan pháp luật có thẩm quyền ra quyết định khởi tố thì phải đình chỉ sinh hoạt cấp ủy. Cấp ủy viên bị đình chỉ sinh hoạt đảng đương nhiên bị đình chỉ sinh hoạt cấp ủy.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Tổ chức đảng có dấu hiệu vi phạm nghiêm trọng kỷ luật đảng mà có hành vi cụ thể cố ý gây trở ngại cho hoạt động của tổ chức đảng, cho công tác lãnh đạo và kiểm tra của Đảng thì đình chỉ hoạt động.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4.2- Thẩm quyền đình chỉ sinh hoạt, hoạt động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Tổ chức đảng quyết định đình chỉ sinh hoạt đảng của đảng viên là tổ chức đảng có thẩm quyền khai trừ đối với đảng viên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xml:space="preserve">Đình chỉ sinh hoạt đảng của đảng viên do chi bộ và đảng ủy cơ sở đề nghị, ủy ban kiểm tra cấp trên trực tiếp của tổ chức cơ sở đảng hoặc đảng ủy cơ sở được ủy quyền quyết </w:t>
      </w:r>
      <w:r w:rsidRPr="00BC3E7E">
        <w:rPr>
          <w:rFonts w:ascii="Noticia Text" w:eastAsia="Times New Roman" w:hAnsi="Noticia Text" w:cs="Times New Roman"/>
          <w:color w:val="000000"/>
          <w:sz w:val="26"/>
          <w:szCs w:val="26"/>
          <w:lang w:val="vi-VN" w:eastAsia="vi-VN"/>
        </w:rPr>
        <w:lastRenderedPageBreak/>
        <w:t>định. Đối với đảng viên là cán bộ thuộc diện cấp ủy cấp trên quản lý, chi bộ và đảng ủy cơ sở đề nghị, ban thường vụ quản lý cán bộ đó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Tổ chức đảng quyết định đình chỉ sinh hoạt cấp ủy là tổ chức đảng có thẩm quyền cách chức cấp ủy viên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Đình chỉ sinh hoạt đảng hoặc đình chỉ sinh hoạt cấp ủy của cấp ủy viên do chi bộ hoặc cấp ủy cùng cấp đề nghị, cấp ủy cấp trên trực tiếp quyết định. Nếu đảng viên tham gia nhiều cấp ủy thì cấp ủy phát hiện đảng viên có dấu hiệu vi phạm đề nghị, cấp ủy có thẩm quyền cách chức cấp ủy viên, khai trừ đảng viên đó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Ủy ban kiểm tra từ cấp huyện, quận và tương đương trở lên được quyền quyết định đình chỉ sinh hoạt đảng của cấp ủy viên cấp dưới trực tiếp và đảng viên là cán bộ thuộc diện cấp ủy cùng cấp quản lý (ở Trung ương là Bộ Chính trị, Ban Bí thư quản lý) nhưng không phải là cấp ủy viên cùng cấp khi bị tạm giam, truy tố; quyết định đình chỉ sinh hoạt cấp ủy viên cấp dưới trực tiếp khi bị khởi tố.</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Tổ chức đảng quyết định đình chỉ hoạt động của một tổ chức đảng là tổ chức đảng có thẩm quyền giải tán tổ chức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Đình chỉ hoạt động của một tổ chức đảng do cấp ủy cấp trên trực tiếp đề nghị, cấp ủy cấp trên cách một cấp quyết định. Đình chỉ hoạt động của một cấp ủy hoặc ban thường vụ cấp ủy trực thuộc Trung ương do Bộ Chính trị hoặc Ban Bí thư quyết định và báo cáo với Ban Chấp hành Trung ương. Riêng đối với cấp ủy đã bị đình chỉ hoạt động, sau khi có quyết định đình chỉ, cấp ủy cấp trên trực tiếp chỉ định một cấp ủy lâm thời để tiếp tục thực hiện các nhiệm vụ của cấp ủy đã bị đình chỉ hoạt động. Nếu cấp ủy bị đình chỉ hoạt động được quyết định trở lại hoạt động hoặc bị kỷ luật giải tán và đã lập lại tổ chức đảng, thì cấp ủy lâm thời đương nhiên giải thể.</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Khi có đủ căn cứ phải đình chỉ mà tổ chức đảng cấp dưới không đề nghị đình chỉ hoặc không đình chỉ và trong trường hợp cần thiết, thì tổ chức đảng cấp trên có thẩm quyền ra quyết định đình chỉ sinh hoạt đảng của đảng viên, sinh họat cấp ủy của cấp ủy viên hoặc đình chỉ hoạt động của tổ chức đảng. Quyết định đó được thông báo cho đảng viên, cấp ủy viên bị đình chỉ sinh hoạt, tổ chức đảng bị đình chỉ hoạt động và các tổ chức đảng có liên quan để chấp hành.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Ủy ban kiểm tra của cấp ủy kiểm tra, giám sát quá trình thực hiện việc đình chỉ sinh hoạt đảng, sinh hoạt cấp ủy, đình chỉ hoạt động của tổ chức đảng thuộc phạm vi quản lý của cấp ủy cùng cấp; giúp cấp ủy làm thủ tục đình chỉ sinh hoạt đảng, sinh hoạt cấp ủy, đình chỉ hoạt động của tổ chức đảng theo đúng quy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xml:space="preserve">4.3- Trường hợp đặc biệt, đối với những việc đang trong quá trình điều tra, kiểm tra, giám sát, nhận thấy cán bộ có dấu hiệu liên quan đến trách nhiệm cá nhân hoặc có dấu hiệu vi phạm nghiêm trọng, nếu để đương chức sẽ trở ngại cho xem xét, kết luận, thì ngoài việc đã đình chỉ sinh hoạt đảng của đảng viên hoặc đình chỉ sinh hoạt cấp ủy của cấp ủy viên, tổ chức đảng có thẩm quyền quyết định đình chỉ chức vụ trong Đảng (cả chức vụ bầu cử và chức vụ bổ nhiệm) mà cán bộ đó đang đảm nhiệm; đồng thời giao </w:t>
      </w:r>
      <w:r w:rsidRPr="00BC3E7E">
        <w:rPr>
          <w:rFonts w:ascii="Noticia Text" w:eastAsia="Times New Roman" w:hAnsi="Noticia Text" w:cs="Times New Roman"/>
          <w:color w:val="000000"/>
          <w:sz w:val="26"/>
          <w:szCs w:val="26"/>
          <w:lang w:val="vi-VN" w:eastAsia="vi-VN"/>
        </w:rPr>
        <w:lastRenderedPageBreak/>
        <w:t>trách nhiệm cho ban cán sự đảng, đảng đoàn hoặc cấp ủy nơi quản lý cán bộ đó chỉ đạo tổ chức nhà nước, Mặt trận Tổ quốc, đoàn thể chính trị - xã hội cùng cấp quyết định đình chỉ chức vụ về chính quyền, đoàn thể theo thẩm quyền và theo quy định của Nhà nước, của tổ chức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Sau khi kết thúc điều tra, kiểm tra, nếu cán bộ đó vi phạm pháp luật thì xử lý theo quy định của pháp luật; đồng thời phải xem xét, thi hành kỷ luật đảng. Nếu cán bộ đó không vi phạm hoặc vi phạm không đến mức cách chức thì khôi phục lại chức vụ đã đình chỉ hoặc bố trí làm công tác khác.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Trường hợp tổ chức nhà nước, Mặt trận Tổ quốc, đoàn thể chính trị - xã hội có thẩm quyền đình chỉ chức vụ về chính quyền hoặc đoàn thể đối với đảng viên, thì đảng viên là thủ trưởng hoặc tổ chức đảng trong cơ quan của đảng viên đó phải kip thời thông báo cho ủy ban kiểm tra cùng cấp để ủy ban kiểm tra đề nghị tổ chức đảng có thẩm quyền xem xét, quyết định việc đình chỉ sinh hoạt đảng, sinh hoạt cấp ủy hoặc đình chỉ chức vụ Đảng mà đảng viên đó đang đảm nhiệm.</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Trong thời gian đảng viên bị đình chỉ sinh hoạt đảng, cấp ủy viên bị đình chỉ sinh hoạt cấp ủy, tổ chức đảng bị đình chỉ hoạt động, cán bộ bị đình chỉ chức vụ phải chấp hành nghiêm chỉnh các yêu cầu của tổ chức đảng có thẩm quyền (tường trình sự việc, tự kiểm điểm về những vi phạm, thực hiện các nhiệm vụ được giao…); được đề đạt ý kiến của mình với tổ chức đảng có thẩm quyền nhưng không được lấy danh nghĩa tổ chức đảng hoặc danh nghĩa cấp ủy viên, danh nghĩa chức vụ đã bị đình chỉ để điều hành công việc.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4.4- Thời hạn đình chỉ sinh hoạt, hoạt động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Thời hạn đình chỉ sinh hoạt của đảng viên và đình chỉ sinh hoạt cấp ủy của cấp ủy viên co dấu hiệu vi phạm kỷ luật đảng là 90 ngày làm việc. Trường hợp phải gia hạn, thì thời hạn đình chỉ kể cả gia hạn không quá 180 ngày làm việc. Thời hạn đình chỉ hoạt động đối với tổ chức đảng không quá 90 ngày làm việc.</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Thời hạn đình chỉ sinh hoạt đảng của đảng viên (kể cả cấp ủy viên) bị truy tố, bị tạm giam và thời hạn đình chỉ sinh hoạt cấp ủy của cấp ủy viên bị khởi tố được tính theo thời hạn quy định của pháp luật (kể cả gia hạn, nếu có).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Tổ chức đảng quản lý đảng viên bị khởi tố, tạm giam hoặc truy tố cần chủ động liên hệ với tổ chức đảng và đảng viên là thủ trưởng cơ quan pháp luật nắm chắc thời hạn khởi tố, truy tố, tạm giam của đảng viên, cấp ủy viên, không để kéo dài so với quy định pháp luật. Đảng viên là thủ trưởng của cơ quan pháp luật, có thẩm quyền quyết định khởi tố, tạm giam, truy tố đối với công dân là đảng viên, cấp ủy viên phải chỉ đạo thông báo ngay bằng văn bản các quyết định nói trên (kể cả khi gia hạn) đến cấp ủy hoặc ủy ban kiểm tra của cấp ủy quản lý đảng viên, cấp ủy viên đó.</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4.5- Việc quyết định cho đảng viên, cấp ủy viên trở lại sinh hoạt đảng, sinh hoạt cấp ủy và tổ chức đảng trở lại hoạt động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lastRenderedPageBreak/>
        <w:t>- Tổ chức đảng có thẩm quyền phải xem xét, kết luận nội dung vi phạm của đảng viên, cấp ủy viên bị đình chỉ sinh hoạt đảng, sinh hoạt cấp ủy, tổ chức đảng bị đình chỉ hoạt động để quyết định đảng viên, cấp ủy viên trở lại sinh hoạt, tổ chức đảng trở lại hoạt động và xem xét, xử lý kỷ luật đảng bằng hình thức phù hợp; kịp thời chỉ đạo việc xem xét, xử lý kỷ luật về chính quyền, về đoàn thể. Trường hợp không thuộc thẩm quyền thì chỉ đạo hoặc kiến nghị với các tổ chức đảng có thẩm quyền xem xét, quyết định.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Khi đảng viên không còn bị tạm giam (kể cả gia hạn, nếu có) và không bị truy tố, đảng viên là thủ trưởng của cơ quan pháp luật có trách nhiệm chỉ đạo thông báo kịp thời bằng văn bản đến cấp ủy hoặc ủy ban kiểm tra của cấp ủy quản lý đảng viên đó để quyết định cho đảng viên trở lại sinh hoạt và xem xét, xử lý kỷ luật đảng (nếu đến mức phải thi hành kỷ luật). Trường hợp đình chỉ điều tra thì quyết định cho cấp ủy viên trở lại sinh hoạt cấp ủy.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Trường hợp hết thời hạn tam giam, hoặc không bị tạm giam, nhưng vẫn bị truy tố, xét xử thì tổ chức đảng chưa quyết định cho đảng viên trở lại sinh hoạt đảng.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 Về thủ tục ra quyết định đình chỉ, quyết định trở lại sinh hoạt, hoạt động:</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Tổ chức đảng nào quyết định đình chỉ sinh hoạt đảng của đảng viên, đình chỉ sinh hoạt cấp ủy của cấp ủy viên, đình chỉ hoạt động của tổ chức đảng thì tổ chức đảng đó quyết định cho đảng viên, cấp ủy viên, tổ chức đảng trở lại sinh hoạt, hoạt động. Ủy ban kiểm tra giúp cấp ủy chuẩn bị văn bản, quyết định các trường hợp thuộc thẩm quyền của cấp ủy.</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Hướng dẫn này được ban hành đến các chi bộ, có hiệu lực thi hành kể từ ngày ký. Các tổ chức đảng và đảng viên có trách nhiệm thi hành.</w:t>
      </w:r>
    </w:p>
    <w:p w:rsidR="00BC3E7E" w:rsidRPr="00BC3E7E" w:rsidRDefault="00BC3E7E" w:rsidP="00BC3E7E">
      <w:pPr>
        <w:shd w:val="clear" w:color="auto" w:fill="FFFFFF"/>
        <w:spacing w:after="150" w:line="240" w:lineRule="auto"/>
        <w:jc w:val="both"/>
        <w:rPr>
          <w:rFonts w:ascii="Noticia Text" w:eastAsia="Times New Roman" w:hAnsi="Noticia Text" w:cs="Times New Roman"/>
          <w:color w:val="000000"/>
          <w:sz w:val="26"/>
          <w:szCs w:val="26"/>
          <w:lang w:val="vi-VN" w:eastAsia="vi-VN"/>
        </w:rPr>
      </w:pPr>
      <w:r w:rsidRPr="00BC3E7E">
        <w:rPr>
          <w:rFonts w:ascii="Noticia Text" w:eastAsia="Times New Roman" w:hAnsi="Noticia Text" w:cs="Times New Roman"/>
          <w:color w:val="000000"/>
          <w:sz w:val="26"/>
          <w:szCs w:val="26"/>
          <w:lang w:val="vi-VN" w:eastAsia="vi-VN"/>
        </w:rPr>
        <w:t>Các hướng dẫn trước đây trái với nội dung Hướng dẫn này đều bãi bỏ.</w:t>
      </w:r>
    </w:p>
    <w:p w:rsidR="0050111C" w:rsidRDefault="0050111C"/>
    <w:sectPr w:rsidR="0050111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Noticia Tex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E7E"/>
    <w:rsid w:val="000C79DB"/>
    <w:rsid w:val="003E7399"/>
    <w:rsid w:val="00466168"/>
    <w:rsid w:val="0050111C"/>
    <w:rsid w:val="00523342"/>
    <w:rsid w:val="00724247"/>
    <w:rsid w:val="00B41723"/>
    <w:rsid w:val="00BC3E7E"/>
    <w:rsid w:val="00DE5A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C3E7E"/>
    <w:pPr>
      <w:spacing w:before="100" w:beforeAutospacing="1" w:after="100" w:afterAutospacing="1" w:line="240" w:lineRule="auto"/>
      <w:outlineLvl w:val="2"/>
    </w:pPr>
    <w:rPr>
      <w:rFonts w:eastAsia="Times New Roman" w:cs="Times New Roman"/>
      <w:b/>
      <w:bCs/>
      <w:sz w:val="27"/>
      <w:szCs w:val="27"/>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C3E7E"/>
    <w:rPr>
      <w:rFonts w:eastAsia="Times New Roman" w:cs="Times New Roman"/>
      <w:b/>
      <w:bCs/>
      <w:sz w:val="27"/>
      <w:szCs w:val="27"/>
      <w:lang w:val="vi-VN" w:eastAsia="vi-VN"/>
    </w:rPr>
  </w:style>
  <w:style w:type="paragraph" w:styleId="NormalWeb">
    <w:name w:val="Normal (Web)"/>
    <w:basedOn w:val="Normal"/>
    <w:uiPriority w:val="99"/>
    <w:unhideWhenUsed/>
    <w:rsid w:val="00BC3E7E"/>
    <w:pPr>
      <w:spacing w:before="100" w:beforeAutospacing="1" w:after="100" w:afterAutospacing="1" w:line="240" w:lineRule="auto"/>
    </w:pPr>
    <w:rPr>
      <w:rFonts w:eastAsia="Times New Roman" w:cs="Times New Roman"/>
      <w:szCs w:val="24"/>
      <w:lang w:val="vi-VN" w:eastAsia="vi-VN"/>
    </w:rPr>
  </w:style>
  <w:style w:type="character" w:customStyle="1" w:styleId="apple-converted-space">
    <w:name w:val="apple-converted-space"/>
    <w:basedOn w:val="DefaultParagraphFont"/>
    <w:rsid w:val="00BC3E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BC3E7E"/>
    <w:pPr>
      <w:spacing w:before="100" w:beforeAutospacing="1" w:after="100" w:afterAutospacing="1" w:line="240" w:lineRule="auto"/>
      <w:outlineLvl w:val="2"/>
    </w:pPr>
    <w:rPr>
      <w:rFonts w:eastAsia="Times New Roman" w:cs="Times New Roman"/>
      <w:b/>
      <w:bCs/>
      <w:sz w:val="27"/>
      <w:szCs w:val="27"/>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C3E7E"/>
    <w:rPr>
      <w:rFonts w:eastAsia="Times New Roman" w:cs="Times New Roman"/>
      <w:b/>
      <w:bCs/>
      <w:sz w:val="27"/>
      <w:szCs w:val="27"/>
      <w:lang w:val="vi-VN" w:eastAsia="vi-VN"/>
    </w:rPr>
  </w:style>
  <w:style w:type="paragraph" w:styleId="NormalWeb">
    <w:name w:val="Normal (Web)"/>
    <w:basedOn w:val="Normal"/>
    <w:uiPriority w:val="99"/>
    <w:unhideWhenUsed/>
    <w:rsid w:val="00BC3E7E"/>
    <w:pPr>
      <w:spacing w:before="100" w:beforeAutospacing="1" w:after="100" w:afterAutospacing="1" w:line="240" w:lineRule="auto"/>
    </w:pPr>
    <w:rPr>
      <w:rFonts w:eastAsia="Times New Roman" w:cs="Times New Roman"/>
      <w:szCs w:val="24"/>
      <w:lang w:val="vi-VN" w:eastAsia="vi-VN"/>
    </w:rPr>
  </w:style>
  <w:style w:type="character" w:customStyle="1" w:styleId="apple-converted-space">
    <w:name w:val="apple-converted-space"/>
    <w:basedOn w:val="DefaultParagraphFont"/>
    <w:rsid w:val="00BC3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37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1</Pages>
  <Words>13899</Words>
  <Characters>79229</Characters>
  <Application>Microsoft Office Word</Application>
  <DocSecurity>0</DocSecurity>
  <Lines>660</Lines>
  <Paragraphs>185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Co Minh</cp:lastModifiedBy>
  <cp:revision>3</cp:revision>
  <dcterms:created xsi:type="dcterms:W3CDTF">2015-04-21T08:16:00Z</dcterms:created>
  <dcterms:modified xsi:type="dcterms:W3CDTF">2015-05-22T03:10:00Z</dcterms:modified>
</cp:coreProperties>
</file>